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EEE" w:rsidRPr="001F3EEE" w:rsidRDefault="001F3EEE" w:rsidP="001F3EEE">
      <w:pPr>
        <w:widowControl/>
        <w:shd w:val="clear" w:color="auto" w:fill="FFFFFF"/>
        <w:spacing w:line="390" w:lineRule="atLeast"/>
        <w:jc w:val="center"/>
        <w:textAlignment w:val="baseline"/>
        <w:outlineLvl w:val="0"/>
        <w:rPr>
          <w:rFonts w:ascii="微软雅黑" w:eastAsia="微软雅黑" w:hAnsi="微软雅黑" w:cs="宋体"/>
          <w:b/>
          <w:bCs/>
          <w:color w:val="282828"/>
          <w:kern w:val="36"/>
          <w:sz w:val="27"/>
          <w:szCs w:val="27"/>
        </w:rPr>
      </w:pPr>
      <w:r w:rsidRPr="001F3EEE">
        <w:rPr>
          <w:rFonts w:ascii="微软雅黑" w:eastAsia="微软雅黑" w:hAnsi="微软雅黑" w:cs="宋体" w:hint="eastAsia"/>
          <w:b/>
          <w:bCs/>
          <w:color w:val="282828"/>
          <w:kern w:val="36"/>
          <w:sz w:val="27"/>
          <w:szCs w:val="27"/>
        </w:rPr>
        <w:t>2019级</w:t>
      </w:r>
      <w:r w:rsidR="00232728">
        <w:rPr>
          <w:rFonts w:ascii="微软雅黑" w:eastAsia="微软雅黑" w:hAnsi="微软雅黑" w:cs="宋体" w:hint="eastAsia"/>
          <w:b/>
          <w:bCs/>
          <w:color w:val="282828"/>
          <w:kern w:val="36"/>
          <w:sz w:val="27"/>
          <w:szCs w:val="27"/>
        </w:rPr>
        <w:t>本科生</w:t>
      </w:r>
      <w:r w:rsidR="006A0AFC">
        <w:rPr>
          <w:rFonts w:ascii="微软雅黑" w:eastAsia="微软雅黑" w:hAnsi="微软雅黑" w:cs="宋体" w:hint="eastAsia"/>
          <w:b/>
          <w:bCs/>
          <w:color w:val="282828"/>
          <w:kern w:val="36"/>
          <w:sz w:val="27"/>
          <w:szCs w:val="27"/>
        </w:rPr>
        <w:t>机械类</w:t>
      </w:r>
      <w:r w:rsidRPr="001F3EEE">
        <w:rPr>
          <w:rFonts w:ascii="微软雅黑" w:eastAsia="微软雅黑" w:hAnsi="微软雅黑" w:cs="宋体" w:hint="eastAsia"/>
          <w:b/>
          <w:bCs/>
          <w:color w:val="282828"/>
          <w:kern w:val="36"/>
          <w:sz w:val="27"/>
          <w:szCs w:val="27"/>
        </w:rPr>
        <w:t>专业分流实施办法</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宋体" w:hint="eastAsia"/>
          <w:color w:val="333333"/>
          <w:kern w:val="0"/>
          <w:szCs w:val="21"/>
        </w:rPr>
      </w:pPr>
      <w:r w:rsidRPr="001F3EEE">
        <w:rPr>
          <w:rFonts w:ascii="宋体" w:eastAsia="宋体" w:hAnsi="宋体" w:cs="宋体" w:hint="eastAsia"/>
          <w:color w:val="333333"/>
          <w:kern w:val="0"/>
          <w:sz w:val="24"/>
          <w:szCs w:val="24"/>
          <w:bdr w:val="none" w:sz="0" w:space="0" w:color="auto" w:frame="1"/>
        </w:rPr>
        <w:t>学校有关要求和精神，为保证机械类专业分流工作公正、公平、合理地进行，经机电工程学院、化工学院、建筑与设计学院集体协商讨论通过，特制定本办法：</w:t>
      </w:r>
    </w:p>
    <w:p w:rsidR="001F3EEE" w:rsidRPr="001F3EEE" w:rsidRDefault="001F3EEE" w:rsidP="001F3EEE">
      <w:pPr>
        <w:widowControl/>
        <w:shd w:val="clear" w:color="auto" w:fill="FFFFFF"/>
        <w:spacing w:line="405" w:lineRule="atLeast"/>
        <w:jc w:val="center"/>
        <w:textAlignment w:val="baseline"/>
        <w:rPr>
          <w:rFonts w:ascii="΢���ź�" w:eastAsia="宋体" w:hAnsi="΢���ź�" w:cs="宋体" w:hint="eastAsia"/>
          <w:color w:val="333333"/>
          <w:kern w:val="0"/>
          <w:szCs w:val="21"/>
        </w:rPr>
      </w:pPr>
      <w:r w:rsidRPr="001F3EEE">
        <w:rPr>
          <w:rFonts w:ascii="宋体" w:eastAsia="宋体" w:hAnsi="宋体" w:cs="宋体" w:hint="eastAsia"/>
          <w:b/>
          <w:bCs/>
          <w:color w:val="333333"/>
          <w:kern w:val="0"/>
          <w:sz w:val="24"/>
          <w:szCs w:val="24"/>
        </w:rPr>
        <w:t>第一章 指导思想</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宋体" w:hint="eastAsia"/>
          <w:color w:val="333333"/>
          <w:kern w:val="0"/>
          <w:szCs w:val="21"/>
        </w:rPr>
      </w:pPr>
      <w:r w:rsidRPr="001F3EEE">
        <w:rPr>
          <w:rFonts w:ascii="宋体" w:eastAsia="宋体" w:hAnsi="宋体" w:cs="宋体" w:hint="eastAsia"/>
          <w:b/>
          <w:bCs/>
          <w:color w:val="333333"/>
          <w:kern w:val="0"/>
          <w:sz w:val="24"/>
          <w:szCs w:val="24"/>
        </w:rPr>
        <w:t>第一条 </w:t>
      </w:r>
      <w:r w:rsidRPr="001F3EEE">
        <w:rPr>
          <w:rFonts w:ascii="宋体" w:eastAsia="宋体" w:hAnsi="宋体" w:cs="宋体" w:hint="eastAsia"/>
          <w:color w:val="333333"/>
          <w:kern w:val="0"/>
          <w:sz w:val="24"/>
          <w:szCs w:val="24"/>
        </w:rPr>
        <w:t>机械类专业分流</w:t>
      </w:r>
      <w:r w:rsidRPr="001F3EEE">
        <w:rPr>
          <w:rFonts w:ascii="宋体" w:eastAsia="宋体" w:hAnsi="宋体" w:cs="宋体" w:hint="eastAsia"/>
          <w:color w:val="333333"/>
          <w:kern w:val="0"/>
          <w:sz w:val="24"/>
          <w:szCs w:val="24"/>
          <w:bdr w:val="none" w:sz="0" w:space="0" w:color="auto" w:frame="1"/>
        </w:rPr>
        <w:t>要适应社会对人才的需求，以有利于学生个性发展和自主择业，有利于教学资源的合理调配以及教学的组织与实施为指导思想。</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宋体" w:hint="eastAsia"/>
          <w:color w:val="333333"/>
          <w:kern w:val="0"/>
          <w:szCs w:val="21"/>
        </w:rPr>
      </w:pPr>
      <w:r w:rsidRPr="001F3EEE">
        <w:rPr>
          <w:rFonts w:ascii="宋体" w:eastAsia="宋体" w:hAnsi="宋体" w:cs="宋体" w:hint="eastAsia"/>
          <w:b/>
          <w:bCs/>
          <w:color w:val="333333"/>
          <w:kern w:val="0"/>
          <w:sz w:val="24"/>
          <w:szCs w:val="24"/>
        </w:rPr>
        <w:t>第二条 </w:t>
      </w:r>
      <w:r w:rsidRPr="001F3EEE">
        <w:rPr>
          <w:rFonts w:ascii="宋体" w:eastAsia="宋体" w:hAnsi="宋体" w:cs="宋体" w:hint="eastAsia"/>
          <w:color w:val="333333"/>
          <w:kern w:val="0"/>
          <w:sz w:val="24"/>
          <w:szCs w:val="24"/>
        </w:rPr>
        <w:t>机械类专业分流</w:t>
      </w:r>
      <w:r w:rsidRPr="001F3EEE">
        <w:rPr>
          <w:rFonts w:ascii="宋体" w:eastAsia="宋体" w:hAnsi="宋体" w:cs="宋体" w:hint="eastAsia"/>
          <w:color w:val="333333"/>
          <w:kern w:val="0"/>
          <w:sz w:val="24"/>
          <w:szCs w:val="24"/>
          <w:bdr w:val="none" w:sz="0" w:space="0" w:color="auto" w:frame="1"/>
        </w:rPr>
        <w:t>要遵循</w:t>
      </w:r>
      <w:r w:rsidRPr="001F3EEE">
        <w:rPr>
          <w:rFonts w:ascii="inherit" w:eastAsia="宋体" w:hAnsi="inherit" w:cs="宋体"/>
          <w:color w:val="333333"/>
          <w:kern w:val="0"/>
          <w:sz w:val="24"/>
          <w:szCs w:val="24"/>
          <w:bdr w:val="none" w:sz="0" w:space="0" w:color="auto" w:frame="1"/>
        </w:rPr>
        <w:t>“</w:t>
      </w:r>
      <w:r w:rsidRPr="001F3EEE">
        <w:rPr>
          <w:rFonts w:ascii="宋体" w:eastAsia="宋体" w:hAnsi="宋体" w:cs="宋体" w:hint="eastAsia"/>
          <w:color w:val="333333"/>
          <w:kern w:val="0"/>
          <w:sz w:val="24"/>
          <w:szCs w:val="24"/>
          <w:bdr w:val="none" w:sz="0" w:space="0" w:color="auto" w:frame="1"/>
        </w:rPr>
        <w:t>专业规模适度的原则</w:t>
      </w:r>
      <w:r w:rsidRPr="001F3EEE">
        <w:rPr>
          <w:rFonts w:ascii="inherit" w:eastAsia="宋体" w:hAnsi="inherit" w:cs="宋体"/>
          <w:color w:val="333333"/>
          <w:kern w:val="0"/>
          <w:sz w:val="24"/>
          <w:szCs w:val="24"/>
          <w:bdr w:val="none" w:sz="0" w:space="0" w:color="auto" w:frame="1"/>
        </w:rPr>
        <w:t>”</w:t>
      </w:r>
      <w:r w:rsidRPr="001F3EEE">
        <w:rPr>
          <w:rFonts w:ascii="宋体" w:eastAsia="宋体" w:hAnsi="宋体" w:cs="宋体" w:hint="eastAsia"/>
          <w:color w:val="333333"/>
          <w:kern w:val="0"/>
          <w:sz w:val="24"/>
          <w:szCs w:val="24"/>
          <w:bdr w:val="none" w:sz="0" w:space="0" w:color="auto" w:frame="1"/>
        </w:rPr>
        <w:t>和</w:t>
      </w:r>
      <w:r w:rsidRPr="001F3EEE">
        <w:rPr>
          <w:rFonts w:ascii="inherit" w:eastAsia="宋体" w:hAnsi="inherit" w:cs="宋体"/>
          <w:color w:val="333333"/>
          <w:kern w:val="0"/>
          <w:sz w:val="24"/>
          <w:szCs w:val="24"/>
          <w:bdr w:val="none" w:sz="0" w:space="0" w:color="auto" w:frame="1"/>
        </w:rPr>
        <w:t>“</w:t>
      </w:r>
      <w:r w:rsidRPr="001F3EEE">
        <w:rPr>
          <w:rFonts w:ascii="宋体" w:eastAsia="宋体" w:hAnsi="宋体" w:cs="宋体" w:hint="eastAsia"/>
          <w:color w:val="333333"/>
          <w:kern w:val="0"/>
          <w:sz w:val="24"/>
          <w:szCs w:val="24"/>
          <w:bdr w:val="none" w:sz="0" w:space="0" w:color="auto" w:frame="1"/>
        </w:rPr>
        <w:t>公开、公平、公正</w:t>
      </w:r>
      <w:r w:rsidRPr="001F3EEE">
        <w:rPr>
          <w:rFonts w:ascii="inherit" w:eastAsia="宋体" w:hAnsi="inherit" w:cs="宋体"/>
          <w:color w:val="333333"/>
          <w:kern w:val="0"/>
          <w:sz w:val="24"/>
          <w:szCs w:val="24"/>
          <w:bdr w:val="none" w:sz="0" w:space="0" w:color="auto" w:frame="1"/>
        </w:rPr>
        <w:t>”</w:t>
      </w:r>
      <w:r w:rsidRPr="001F3EEE">
        <w:rPr>
          <w:rFonts w:ascii="宋体" w:eastAsia="宋体" w:hAnsi="宋体" w:cs="宋体" w:hint="eastAsia"/>
          <w:color w:val="333333"/>
          <w:kern w:val="0"/>
          <w:sz w:val="24"/>
          <w:szCs w:val="24"/>
          <w:bdr w:val="none" w:sz="0" w:space="0" w:color="auto" w:frame="1"/>
        </w:rPr>
        <w:t>的原则。</w:t>
      </w:r>
    </w:p>
    <w:p w:rsidR="001F3EEE" w:rsidRPr="001F3EEE" w:rsidRDefault="001F3EEE" w:rsidP="001F3EEE">
      <w:pPr>
        <w:widowControl/>
        <w:shd w:val="clear" w:color="auto" w:fill="FFFFFF"/>
        <w:spacing w:line="405" w:lineRule="atLeast"/>
        <w:jc w:val="center"/>
        <w:textAlignment w:val="baseline"/>
        <w:rPr>
          <w:rFonts w:ascii="΢���ź�" w:eastAsia="宋体" w:hAnsi="΢���ź�" w:cs="宋体" w:hint="eastAsia"/>
          <w:color w:val="333333"/>
          <w:kern w:val="0"/>
          <w:szCs w:val="21"/>
        </w:rPr>
      </w:pPr>
      <w:r w:rsidRPr="001F3EEE">
        <w:rPr>
          <w:rFonts w:ascii="宋体" w:eastAsia="宋体" w:hAnsi="宋体" w:cs="宋体" w:hint="eastAsia"/>
          <w:b/>
          <w:bCs/>
          <w:color w:val="333333"/>
          <w:kern w:val="0"/>
          <w:sz w:val="24"/>
          <w:szCs w:val="24"/>
        </w:rPr>
        <w:t>第二章 组织机构</w:t>
      </w:r>
    </w:p>
    <w:p w:rsidR="001F3EEE" w:rsidRPr="001F3EEE" w:rsidRDefault="001F3EEE" w:rsidP="001F3EEE">
      <w:pPr>
        <w:widowControl/>
        <w:shd w:val="clear" w:color="auto" w:fill="FFFFFF"/>
        <w:spacing w:line="405" w:lineRule="atLeast"/>
        <w:ind w:firstLine="465"/>
        <w:jc w:val="left"/>
        <w:textAlignment w:val="baseline"/>
        <w:rPr>
          <w:rFonts w:ascii="΢���ź�" w:eastAsia="宋体" w:hAnsi="΢���ź�" w:cs="宋体" w:hint="eastAsia"/>
          <w:color w:val="333333"/>
          <w:kern w:val="0"/>
          <w:szCs w:val="21"/>
        </w:rPr>
      </w:pPr>
      <w:r w:rsidRPr="001F3EEE">
        <w:rPr>
          <w:rFonts w:ascii="宋体" w:eastAsia="宋体" w:hAnsi="宋体" w:cs="宋体" w:hint="eastAsia"/>
          <w:b/>
          <w:bCs/>
          <w:color w:val="333333"/>
          <w:kern w:val="0"/>
          <w:sz w:val="24"/>
          <w:szCs w:val="24"/>
        </w:rPr>
        <w:t>第三条 </w:t>
      </w:r>
      <w:r w:rsidRPr="001F3EEE">
        <w:rPr>
          <w:rFonts w:ascii="宋体" w:eastAsia="宋体" w:hAnsi="宋体" w:cs="宋体" w:hint="eastAsia"/>
          <w:color w:val="333333"/>
          <w:kern w:val="0"/>
          <w:sz w:val="24"/>
          <w:szCs w:val="24"/>
          <w:bdr w:val="none" w:sz="0" w:space="0" w:color="auto" w:frame="1"/>
        </w:rPr>
        <w:t>各相关学院成立由院长、党委书记任组长，教学副院长、党委副书记任副组长，教授委员会主任、系主任、教学管理办公室主任、学生工作办公室主任为成员的机械类专业分流领导小组，负责各学院学生</w:t>
      </w:r>
      <w:r w:rsidRPr="001F3EEE">
        <w:rPr>
          <w:rFonts w:ascii="宋体" w:eastAsia="宋体" w:hAnsi="宋体" w:cs="宋体" w:hint="eastAsia"/>
          <w:color w:val="333333"/>
          <w:kern w:val="0"/>
          <w:sz w:val="24"/>
          <w:szCs w:val="24"/>
        </w:rPr>
        <w:t>机械类专业分流</w:t>
      </w:r>
      <w:r w:rsidRPr="001F3EEE">
        <w:rPr>
          <w:rFonts w:ascii="宋体" w:eastAsia="宋体" w:hAnsi="宋体" w:cs="宋体" w:hint="eastAsia"/>
          <w:color w:val="333333"/>
          <w:kern w:val="0"/>
          <w:sz w:val="24"/>
          <w:szCs w:val="24"/>
          <w:bdr w:val="none" w:sz="0" w:space="0" w:color="auto" w:frame="1"/>
        </w:rPr>
        <w:t>工作。</w:t>
      </w:r>
    </w:p>
    <w:p w:rsidR="001F3EEE" w:rsidRPr="001F3EEE" w:rsidRDefault="001F3EEE" w:rsidP="001F3EEE">
      <w:pPr>
        <w:widowControl/>
        <w:shd w:val="clear" w:color="auto" w:fill="FFFFFF"/>
        <w:spacing w:line="405" w:lineRule="atLeast"/>
        <w:ind w:firstLine="465"/>
        <w:jc w:val="left"/>
        <w:textAlignment w:val="baseline"/>
        <w:rPr>
          <w:rFonts w:ascii="΢���ź�" w:eastAsia="宋体" w:hAnsi="΢���ź�" w:cs="宋体" w:hint="eastAsia"/>
          <w:color w:val="333333"/>
          <w:kern w:val="0"/>
          <w:szCs w:val="21"/>
        </w:rPr>
      </w:pPr>
      <w:r w:rsidRPr="001F3EEE">
        <w:rPr>
          <w:rFonts w:ascii="宋体" w:eastAsia="宋体" w:hAnsi="宋体" w:cs="宋体" w:hint="eastAsia"/>
          <w:b/>
          <w:bCs/>
          <w:color w:val="333333"/>
          <w:kern w:val="0"/>
          <w:sz w:val="24"/>
          <w:szCs w:val="24"/>
        </w:rPr>
        <w:t>第四条 </w:t>
      </w:r>
      <w:r w:rsidRPr="001F3EEE">
        <w:rPr>
          <w:rFonts w:ascii="宋体" w:eastAsia="宋体" w:hAnsi="宋体" w:cs="宋体" w:hint="eastAsia"/>
          <w:color w:val="333333"/>
          <w:kern w:val="0"/>
          <w:sz w:val="24"/>
          <w:szCs w:val="24"/>
        </w:rPr>
        <w:t>机械类专业分流</w:t>
      </w:r>
      <w:r w:rsidRPr="001F3EEE">
        <w:rPr>
          <w:rFonts w:ascii="宋体" w:eastAsia="宋体" w:hAnsi="宋体" w:cs="宋体" w:hint="eastAsia"/>
          <w:color w:val="333333"/>
          <w:kern w:val="0"/>
          <w:sz w:val="24"/>
          <w:szCs w:val="24"/>
          <w:bdr w:val="none" w:sz="0" w:space="0" w:color="auto" w:frame="1"/>
        </w:rPr>
        <w:t>工作遵守学校相关部门的相关要求。学院教学工作办公室和学生工作办公室根据学院大类分流领导小组的决策和安排负责</w:t>
      </w:r>
      <w:r w:rsidRPr="001F3EEE">
        <w:rPr>
          <w:rFonts w:ascii="宋体" w:eastAsia="宋体" w:hAnsi="宋体" w:cs="宋体" w:hint="eastAsia"/>
          <w:color w:val="333333"/>
          <w:kern w:val="0"/>
          <w:sz w:val="24"/>
          <w:szCs w:val="24"/>
        </w:rPr>
        <w:t>机械类专业分流</w:t>
      </w:r>
      <w:r w:rsidRPr="001F3EEE">
        <w:rPr>
          <w:rFonts w:ascii="宋体" w:eastAsia="宋体" w:hAnsi="宋体" w:cs="宋体" w:hint="eastAsia"/>
          <w:color w:val="333333"/>
          <w:kern w:val="0"/>
          <w:sz w:val="24"/>
          <w:szCs w:val="24"/>
          <w:bdr w:val="none" w:sz="0" w:space="0" w:color="auto" w:frame="1"/>
        </w:rPr>
        <w:t>工作的具体实施。</w:t>
      </w:r>
    </w:p>
    <w:p w:rsidR="001F3EEE" w:rsidRPr="001F3EEE" w:rsidRDefault="001F3EEE" w:rsidP="001F3EEE">
      <w:pPr>
        <w:widowControl/>
        <w:shd w:val="clear" w:color="auto" w:fill="FFFFFF"/>
        <w:spacing w:line="405" w:lineRule="atLeast"/>
        <w:jc w:val="center"/>
        <w:textAlignment w:val="baseline"/>
        <w:rPr>
          <w:rFonts w:ascii="΢���ź�" w:eastAsia="宋体" w:hAnsi="΢���ź�" w:cs="宋体" w:hint="eastAsia"/>
          <w:color w:val="333333"/>
          <w:kern w:val="0"/>
          <w:szCs w:val="21"/>
        </w:rPr>
      </w:pPr>
      <w:r w:rsidRPr="001F3EEE">
        <w:rPr>
          <w:rFonts w:ascii="宋体" w:eastAsia="宋体" w:hAnsi="宋体" w:cs="宋体" w:hint="eastAsia"/>
          <w:b/>
          <w:bCs/>
          <w:color w:val="333333"/>
          <w:kern w:val="0"/>
          <w:sz w:val="24"/>
          <w:szCs w:val="24"/>
        </w:rPr>
        <w:t>第三章 机械类专业分流的实施程序与办法</w:t>
      </w:r>
    </w:p>
    <w:p w:rsidR="001F3EEE" w:rsidRPr="001F3EEE" w:rsidRDefault="001F3EEE" w:rsidP="001F3EEE">
      <w:pPr>
        <w:widowControl/>
        <w:shd w:val="clear" w:color="auto" w:fill="FFFFFF"/>
        <w:spacing w:line="405" w:lineRule="atLeast"/>
        <w:ind w:firstLine="480"/>
        <w:textAlignment w:val="baseline"/>
        <w:rPr>
          <w:rFonts w:ascii="΢���ź�" w:eastAsia="宋体" w:hAnsi="΢���ź�" w:cs="Tahoma" w:hint="eastAsia"/>
          <w:color w:val="333333"/>
          <w:kern w:val="0"/>
          <w:szCs w:val="21"/>
        </w:rPr>
      </w:pPr>
      <w:r w:rsidRPr="001F3EEE">
        <w:rPr>
          <w:rFonts w:ascii="宋体" w:eastAsia="宋体" w:hAnsi="宋体" w:cs="Times New Roman" w:hint="eastAsia"/>
          <w:b/>
          <w:bCs/>
          <w:color w:val="333333"/>
          <w:kern w:val="0"/>
          <w:sz w:val="24"/>
          <w:szCs w:val="24"/>
        </w:rPr>
        <w:t>第五条 </w:t>
      </w:r>
      <w:r w:rsidRPr="001F3EEE">
        <w:rPr>
          <w:rFonts w:ascii="宋体" w:eastAsia="宋体" w:hAnsi="宋体" w:cs="Times New Roman" w:hint="eastAsia"/>
          <w:color w:val="333333"/>
          <w:kern w:val="0"/>
          <w:sz w:val="24"/>
          <w:szCs w:val="24"/>
          <w:bdr w:val="none" w:sz="0" w:space="0" w:color="auto" w:frame="1"/>
        </w:rPr>
        <w:t>2019级本科生在4月份进行</w:t>
      </w:r>
      <w:r w:rsidRPr="001F3EEE">
        <w:rPr>
          <w:rFonts w:ascii="宋体" w:eastAsia="宋体" w:hAnsi="宋体" w:cs="Tahoma" w:hint="eastAsia"/>
          <w:color w:val="333333"/>
          <w:kern w:val="0"/>
          <w:sz w:val="24"/>
          <w:szCs w:val="24"/>
        </w:rPr>
        <w:t>大类分流，</w:t>
      </w:r>
      <w:r w:rsidRPr="001F3EEE">
        <w:rPr>
          <w:rFonts w:ascii="宋体" w:eastAsia="宋体" w:hAnsi="宋体" w:cs="Times New Roman" w:hint="eastAsia"/>
          <w:color w:val="333333"/>
          <w:kern w:val="0"/>
          <w:sz w:val="24"/>
          <w:szCs w:val="24"/>
          <w:bdr w:val="none" w:sz="0" w:space="0" w:color="auto" w:frame="1"/>
        </w:rPr>
        <w:t>学生根据自身专业兴趣、学习成绩、学习能力，自愿选报所在机械类的4个专业，</w:t>
      </w:r>
      <w:r w:rsidRPr="001F3EEE">
        <w:rPr>
          <w:rFonts w:ascii="宋体" w:eastAsia="宋体" w:hAnsi="宋体" w:cs="Tahoma" w:hint="eastAsia"/>
          <w:color w:val="333333"/>
          <w:kern w:val="0"/>
          <w:sz w:val="24"/>
          <w:szCs w:val="24"/>
          <w:bdr w:val="none" w:sz="0" w:space="0" w:color="auto" w:frame="1"/>
        </w:rPr>
        <w:t>其中</w:t>
      </w:r>
      <w:r w:rsidRPr="001F3EEE">
        <w:rPr>
          <w:rFonts w:ascii="宋体" w:eastAsia="宋体" w:hAnsi="宋体" w:cs="Times New Roman" w:hint="eastAsia"/>
          <w:color w:val="333333"/>
          <w:kern w:val="0"/>
          <w:sz w:val="24"/>
          <w:szCs w:val="24"/>
          <w:bdr w:val="none" w:sz="0" w:space="0" w:color="auto" w:frame="1"/>
        </w:rPr>
        <w:t>可分流到机械工程专业（机电工程学院）的人数上限为3</w:t>
      </w:r>
      <w:r w:rsidRPr="001F3EEE">
        <w:rPr>
          <w:rFonts w:ascii="宋体" w:eastAsia="宋体" w:hAnsi="宋体" w:cs="Tahoma" w:hint="eastAsia"/>
          <w:color w:val="333333"/>
          <w:kern w:val="0"/>
          <w:sz w:val="24"/>
          <w:szCs w:val="24"/>
          <w:bdr w:val="none" w:sz="0" w:space="0" w:color="auto" w:frame="1"/>
        </w:rPr>
        <w:t>00</w:t>
      </w:r>
      <w:r w:rsidRPr="001F3EEE">
        <w:rPr>
          <w:rFonts w:ascii="宋体" w:eastAsia="宋体" w:hAnsi="宋体" w:cs="Times New Roman" w:hint="eastAsia"/>
          <w:color w:val="333333"/>
          <w:kern w:val="0"/>
          <w:sz w:val="24"/>
          <w:szCs w:val="24"/>
          <w:bdr w:val="none" w:sz="0" w:space="0" w:color="auto" w:frame="1"/>
        </w:rPr>
        <w:t>人，分流到机器人工程专业（机电工程学院）的人数上限为6</w:t>
      </w:r>
      <w:r w:rsidRPr="001F3EEE">
        <w:rPr>
          <w:rFonts w:ascii="宋体" w:eastAsia="宋体" w:hAnsi="宋体" w:cs="Tahoma" w:hint="eastAsia"/>
          <w:color w:val="333333"/>
          <w:kern w:val="0"/>
          <w:sz w:val="24"/>
          <w:szCs w:val="24"/>
          <w:bdr w:val="none" w:sz="0" w:space="0" w:color="auto" w:frame="1"/>
        </w:rPr>
        <w:t>0</w:t>
      </w:r>
      <w:r w:rsidRPr="001F3EEE">
        <w:rPr>
          <w:rFonts w:ascii="宋体" w:eastAsia="宋体" w:hAnsi="宋体" w:cs="Times New Roman" w:hint="eastAsia"/>
          <w:color w:val="333333"/>
          <w:kern w:val="0"/>
          <w:sz w:val="24"/>
          <w:szCs w:val="24"/>
          <w:bdr w:val="none" w:sz="0" w:space="0" w:color="auto" w:frame="1"/>
        </w:rPr>
        <w:t>人，分流到过程装备与控制</w:t>
      </w:r>
      <w:r w:rsidR="009956E1">
        <w:rPr>
          <w:rFonts w:ascii="宋体" w:eastAsia="宋体" w:hAnsi="宋体" w:cs="Times New Roman" w:hint="eastAsia"/>
          <w:color w:val="333333"/>
          <w:kern w:val="0"/>
          <w:sz w:val="24"/>
          <w:szCs w:val="24"/>
          <w:bdr w:val="none" w:sz="0" w:space="0" w:color="auto" w:frame="1"/>
        </w:rPr>
        <w:t>工程</w:t>
      </w:r>
      <w:r w:rsidRPr="001F3EEE">
        <w:rPr>
          <w:rFonts w:ascii="宋体" w:eastAsia="宋体" w:hAnsi="宋体" w:cs="Times New Roman" w:hint="eastAsia"/>
          <w:color w:val="333333"/>
          <w:kern w:val="0"/>
          <w:sz w:val="24"/>
          <w:szCs w:val="24"/>
          <w:bdr w:val="none" w:sz="0" w:space="0" w:color="auto" w:frame="1"/>
        </w:rPr>
        <w:t>专业（化工学院）的人数上限为6</w:t>
      </w:r>
      <w:r w:rsidRPr="001F3EEE">
        <w:rPr>
          <w:rFonts w:ascii="宋体" w:eastAsia="宋体" w:hAnsi="宋体" w:cs="Tahoma" w:hint="eastAsia"/>
          <w:color w:val="333333"/>
          <w:kern w:val="0"/>
          <w:sz w:val="24"/>
          <w:szCs w:val="24"/>
          <w:bdr w:val="none" w:sz="0" w:space="0" w:color="auto" w:frame="1"/>
        </w:rPr>
        <w:t>0</w:t>
      </w:r>
      <w:r w:rsidRPr="001F3EEE">
        <w:rPr>
          <w:rFonts w:ascii="宋体" w:eastAsia="宋体" w:hAnsi="宋体" w:cs="Times New Roman" w:hint="eastAsia"/>
          <w:color w:val="333333"/>
          <w:kern w:val="0"/>
          <w:sz w:val="24"/>
          <w:szCs w:val="24"/>
          <w:bdr w:val="none" w:sz="0" w:space="0" w:color="auto" w:frame="1"/>
        </w:rPr>
        <w:t>人，分流到工业设计专业（建筑与设计学院）的人数上限为6</w:t>
      </w:r>
      <w:r w:rsidRPr="001F3EEE">
        <w:rPr>
          <w:rFonts w:ascii="宋体" w:eastAsia="宋体" w:hAnsi="宋体" w:cs="Tahoma" w:hint="eastAsia"/>
          <w:color w:val="333333"/>
          <w:kern w:val="0"/>
          <w:sz w:val="24"/>
          <w:szCs w:val="24"/>
          <w:bdr w:val="none" w:sz="0" w:space="0" w:color="auto" w:frame="1"/>
        </w:rPr>
        <w:t>0人。</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宋体" w:hint="eastAsia"/>
          <w:color w:val="333333"/>
          <w:kern w:val="0"/>
          <w:szCs w:val="21"/>
        </w:rPr>
      </w:pPr>
      <w:r w:rsidRPr="001F3EEE">
        <w:rPr>
          <w:rFonts w:ascii="宋体" w:eastAsia="宋体" w:hAnsi="宋体" w:cs="Times New Roman" w:hint="eastAsia"/>
          <w:color w:val="333333"/>
          <w:kern w:val="0"/>
          <w:sz w:val="24"/>
          <w:szCs w:val="24"/>
          <w:bdr w:val="none" w:sz="0" w:space="0" w:color="auto" w:frame="1"/>
        </w:rPr>
        <w:t>在专业分流完成后，从大学二年级（即第3学期）起按不同专业培养方案继续学习。</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宋体" w:hint="eastAsia"/>
          <w:color w:val="333333"/>
          <w:kern w:val="0"/>
          <w:szCs w:val="21"/>
        </w:rPr>
      </w:pPr>
      <w:r w:rsidRPr="001F3EEE">
        <w:rPr>
          <w:rFonts w:ascii="宋体" w:eastAsia="宋体" w:hAnsi="宋体" w:cs="宋体" w:hint="eastAsia"/>
          <w:b/>
          <w:bCs/>
          <w:color w:val="333333"/>
          <w:kern w:val="0"/>
          <w:sz w:val="24"/>
          <w:szCs w:val="24"/>
        </w:rPr>
        <w:t>第六条 </w:t>
      </w:r>
      <w:r w:rsidRPr="001F3EEE">
        <w:rPr>
          <w:rFonts w:ascii="宋体" w:eastAsia="宋体" w:hAnsi="宋体" w:cs="宋体" w:hint="eastAsia"/>
          <w:color w:val="333333"/>
          <w:kern w:val="0"/>
          <w:sz w:val="24"/>
          <w:szCs w:val="24"/>
          <w:bdr w:val="none" w:sz="0" w:space="0" w:color="auto" w:frame="1"/>
        </w:rPr>
        <w:t>机械类专业</w:t>
      </w:r>
      <w:r w:rsidRPr="001F3EEE">
        <w:rPr>
          <w:rFonts w:ascii="宋体" w:eastAsia="宋体" w:hAnsi="宋体" w:cs="宋体" w:hint="eastAsia"/>
          <w:color w:val="333333"/>
          <w:kern w:val="0"/>
          <w:sz w:val="24"/>
          <w:szCs w:val="24"/>
        </w:rPr>
        <w:t>分流</w:t>
      </w:r>
      <w:r w:rsidRPr="001F3EEE">
        <w:rPr>
          <w:rFonts w:ascii="宋体" w:eastAsia="宋体" w:hAnsi="宋体" w:cs="宋体" w:hint="eastAsia"/>
          <w:color w:val="333333"/>
          <w:kern w:val="0"/>
          <w:sz w:val="24"/>
          <w:szCs w:val="24"/>
          <w:bdr w:val="none" w:sz="0" w:space="0" w:color="auto" w:frame="1"/>
        </w:rPr>
        <w:t>程序：</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宋体" w:hint="eastAsia"/>
          <w:color w:val="333333"/>
          <w:kern w:val="0"/>
          <w:szCs w:val="21"/>
        </w:rPr>
      </w:pPr>
      <w:r w:rsidRPr="001F3EEE">
        <w:rPr>
          <w:rFonts w:ascii="宋体" w:eastAsia="宋体" w:hAnsi="宋体" w:cs="宋体" w:hint="eastAsia"/>
          <w:color w:val="333333"/>
          <w:kern w:val="0"/>
          <w:sz w:val="24"/>
          <w:szCs w:val="24"/>
          <w:bdr w:val="none" w:sz="0" w:space="0" w:color="auto" w:frame="1"/>
        </w:rPr>
        <w:t>第一步，公布各专业规模和学生学分加权平均成绩。各学院专业</w:t>
      </w:r>
      <w:r w:rsidRPr="001F3EEE">
        <w:rPr>
          <w:rFonts w:ascii="宋体" w:eastAsia="宋体" w:hAnsi="宋体" w:cs="宋体" w:hint="eastAsia"/>
          <w:color w:val="333333"/>
          <w:kern w:val="0"/>
          <w:sz w:val="24"/>
          <w:szCs w:val="24"/>
        </w:rPr>
        <w:t>分流</w:t>
      </w:r>
      <w:r w:rsidRPr="001F3EEE">
        <w:rPr>
          <w:rFonts w:ascii="宋体" w:eastAsia="宋体" w:hAnsi="宋体" w:cs="宋体" w:hint="eastAsia"/>
          <w:color w:val="333333"/>
          <w:kern w:val="0"/>
          <w:sz w:val="24"/>
          <w:szCs w:val="24"/>
          <w:bdr w:val="none" w:sz="0" w:space="0" w:color="auto" w:frame="1"/>
        </w:rPr>
        <w:t>领导小组根据学校政策、学生人数和各专业师资等资源情况确定并向全体学生公布各专业名额，公示学生入学以来截至当天的全部课程学分加权平均成绩。学生如果对本人成绩有异议的，应该在公示之日起2个工作日内向学院教学工作办公室提出复核成绩申请。</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宋体" w:hint="eastAsia"/>
          <w:color w:val="333333"/>
          <w:kern w:val="0"/>
          <w:szCs w:val="21"/>
        </w:rPr>
      </w:pPr>
      <w:r w:rsidRPr="001F3EEE">
        <w:rPr>
          <w:rFonts w:ascii="宋体" w:eastAsia="宋体" w:hAnsi="宋体" w:cs="宋体" w:hint="eastAsia"/>
          <w:color w:val="333333"/>
          <w:kern w:val="0"/>
          <w:sz w:val="24"/>
          <w:szCs w:val="24"/>
          <w:bdr w:val="none" w:sz="0" w:space="0" w:color="auto" w:frame="1"/>
        </w:rPr>
        <w:t>第二步，学生专业志愿申报。学生按照意愿依次填报机械类的4个专业志愿，志愿申报表签字后以班级为单位提交到学院学生工作办公室，由学生工作办公室按照学生志愿情况进行统计。如有不填报志愿、未填满志愿或其他未按规定填报志愿者，将视为放弃选报专业的权利，将根据各专业分配需要进行调剂。</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宋体" w:hint="eastAsia"/>
          <w:color w:val="333333"/>
          <w:kern w:val="0"/>
          <w:szCs w:val="21"/>
        </w:rPr>
      </w:pPr>
      <w:r w:rsidRPr="001F3EEE">
        <w:rPr>
          <w:rFonts w:ascii="宋体" w:eastAsia="宋体" w:hAnsi="宋体" w:cs="宋体" w:hint="eastAsia"/>
          <w:color w:val="333333"/>
          <w:kern w:val="0"/>
          <w:sz w:val="24"/>
          <w:szCs w:val="24"/>
          <w:bdr w:val="none" w:sz="0" w:space="0" w:color="auto" w:frame="1"/>
        </w:rPr>
        <w:lastRenderedPageBreak/>
        <w:t>第三步，初步确定各专业学生名单。专业分流领导小组根据学生所报志愿情况，在各专业名额范围内，按照“遵循志愿、成绩择优”的原则确定各专业名单并在各学院网站进行公示，公示期3天。</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宋体" w:hint="eastAsia"/>
          <w:color w:val="333333"/>
          <w:kern w:val="0"/>
          <w:szCs w:val="21"/>
        </w:rPr>
      </w:pPr>
      <w:r w:rsidRPr="001F3EEE">
        <w:rPr>
          <w:rFonts w:ascii="宋体" w:eastAsia="宋体" w:hAnsi="宋体" w:cs="宋体" w:hint="eastAsia"/>
          <w:color w:val="333333"/>
          <w:kern w:val="0"/>
          <w:sz w:val="24"/>
          <w:szCs w:val="24"/>
          <w:bdr w:val="none" w:sz="0" w:space="0" w:color="auto" w:frame="1"/>
        </w:rPr>
        <w:t>志愿优先原则：专业分流工作将充分尊重学生的意愿，优先考虑志愿次序在前的学生。</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宋体" w:hint="eastAsia"/>
          <w:color w:val="333333"/>
          <w:kern w:val="0"/>
          <w:szCs w:val="21"/>
        </w:rPr>
      </w:pPr>
      <w:r w:rsidRPr="001F3EEE">
        <w:rPr>
          <w:rFonts w:ascii="宋体" w:eastAsia="宋体" w:hAnsi="宋体" w:cs="宋体" w:hint="eastAsia"/>
          <w:color w:val="333333"/>
          <w:kern w:val="0"/>
          <w:sz w:val="24"/>
          <w:szCs w:val="24"/>
          <w:bdr w:val="none" w:sz="0" w:space="0" w:color="auto" w:frame="1"/>
        </w:rPr>
        <w:t>相同志愿成绩优先：在志愿相同时，根据学习成绩（按照公布的学分加权平均成绩计算）优先的原则，由高分到低分确定录取顺序，录满为止。成绩精确到小数点后4位，如成绩相同，按高等数学A（1）和A（2）的学分加权平均成绩排名。</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宋体" w:hint="eastAsia"/>
          <w:color w:val="333333"/>
          <w:kern w:val="0"/>
          <w:szCs w:val="21"/>
        </w:rPr>
      </w:pPr>
      <w:r w:rsidRPr="001F3EEE">
        <w:rPr>
          <w:rFonts w:ascii="宋体" w:eastAsia="宋体" w:hAnsi="宋体" w:cs="宋体" w:hint="eastAsia"/>
          <w:b/>
          <w:bCs/>
          <w:color w:val="333333"/>
          <w:kern w:val="0"/>
          <w:sz w:val="24"/>
          <w:szCs w:val="24"/>
        </w:rPr>
        <w:t>第七条 </w:t>
      </w:r>
      <w:r w:rsidRPr="001F3EEE">
        <w:rPr>
          <w:rFonts w:ascii="宋体" w:eastAsia="宋体" w:hAnsi="宋体" w:cs="宋体" w:hint="eastAsia"/>
          <w:color w:val="333333"/>
          <w:kern w:val="0"/>
          <w:sz w:val="24"/>
          <w:szCs w:val="24"/>
          <w:bdr w:val="none" w:sz="0" w:space="0" w:color="auto" w:frame="1"/>
        </w:rPr>
        <w:t>专业分流领导小组将各专业学生名单报学校相关部门审定。</w:t>
      </w:r>
    </w:p>
    <w:p w:rsidR="001F3EEE" w:rsidRPr="001F3EEE" w:rsidRDefault="001F3EEE" w:rsidP="001F3EEE">
      <w:pPr>
        <w:widowControl/>
        <w:shd w:val="clear" w:color="auto" w:fill="FFFFFF"/>
        <w:spacing w:line="405" w:lineRule="atLeast"/>
        <w:jc w:val="center"/>
        <w:textAlignment w:val="baseline"/>
        <w:rPr>
          <w:rFonts w:ascii="΢���ź�" w:eastAsia="宋体" w:hAnsi="΢���ź�" w:cs="宋体" w:hint="eastAsia"/>
          <w:color w:val="333333"/>
          <w:kern w:val="0"/>
          <w:szCs w:val="21"/>
        </w:rPr>
      </w:pPr>
      <w:r w:rsidRPr="001F3EEE">
        <w:rPr>
          <w:rFonts w:ascii="宋体" w:eastAsia="宋体" w:hAnsi="宋体" w:cs="宋体" w:hint="eastAsia"/>
          <w:b/>
          <w:bCs/>
          <w:color w:val="333333"/>
          <w:kern w:val="0"/>
          <w:sz w:val="24"/>
          <w:szCs w:val="24"/>
        </w:rPr>
        <w:t>第四章 附则</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宋体" w:hint="eastAsia"/>
          <w:color w:val="333333"/>
          <w:kern w:val="0"/>
          <w:szCs w:val="21"/>
        </w:rPr>
      </w:pPr>
      <w:r w:rsidRPr="001F3EEE">
        <w:rPr>
          <w:rFonts w:ascii="宋体" w:eastAsia="宋体" w:hAnsi="宋体" w:cs="宋体" w:hint="eastAsia"/>
          <w:b/>
          <w:bCs/>
          <w:color w:val="333333"/>
          <w:kern w:val="0"/>
          <w:sz w:val="24"/>
          <w:szCs w:val="24"/>
        </w:rPr>
        <w:t>第八条 </w:t>
      </w:r>
      <w:r w:rsidRPr="001F3EEE">
        <w:rPr>
          <w:rFonts w:ascii="宋体" w:eastAsia="宋体" w:hAnsi="宋体" w:cs="宋体" w:hint="eastAsia"/>
          <w:color w:val="333333"/>
          <w:kern w:val="0"/>
          <w:sz w:val="24"/>
          <w:szCs w:val="24"/>
          <w:bdr w:val="none" w:sz="0" w:space="0" w:color="auto" w:frame="1"/>
        </w:rPr>
        <w:t>学籍异动的学生按照其异动前的专业或异动前大类包含的专业确定分流去向专业。</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宋体" w:hint="eastAsia"/>
          <w:color w:val="333333"/>
          <w:kern w:val="0"/>
          <w:szCs w:val="21"/>
        </w:rPr>
      </w:pPr>
      <w:r w:rsidRPr="001F3EEE">
        <w:rPr>
          <w:rFonts w:ascii="宋体" w:eastAsia="宋体" w:hAnsi="宋体" w:cs="宋体" w:hint="eastAsia"/>
          <w:b/>
          <w:bCs/>
          <w:color w:val="333333"/>
          <w:kern w:val="0"/>
          <w:sz w:val="24"/>
          <w:szCs w:val="24"/>
        </w:rPr>
        <w:t>第九条 </w:t>
      </w:r>
      <w:r w:rsidRPr="001F3EEE">
        <w:rPr>
          <w:rFonts w:ascii="宋体" w:eastAsia="宋体" w:hAnsi="宋体" w:cs="宋体" w:hint="eastAsia"/>
          <w:color w:val="333333"/>
          <w:kern w:val="0"/>
          <w:sz w:val="24"/>
          <w:szCs w:val="24"/>
          <w:bdr w:val="none" w:sz="0" w:space="0" w:color="auto" w:frame="1"/>
        </w:rPr>
        <w:t>本办法自下文之日起生效。</w:t>
      </w:r>
    </w:p>
    <w:p w:rsidR="001F3EEE" w:rsidRPr="001F3EEE" w:rsidRDefault="001F3EEE" w:rsidP="001F3EEE">
      <w:pPr>
        <w:widowControl/>
        <w:shd w:val="clear" w:color="auto" w:fill="FFFFFF"/>
        <w:spacing w:line="405" w:lineRule="atLeast"/>
        <w:ind w:firstLine="480"/>
        <w:jc w:val="left"/>
        <w:textAlignment w:val="baseline"/>
        <w:rPr>
          <w:rFonts w:ascii="΢���ź�" w:eastAsia="宋体" w:hAnsi="΢���ź�" w:cs="Tahoma" w:hint="eastAsia"/>
          <w:color w:val="333333"/>
          <w:kern w:val="0"/>
          <w:szCs w:val="21"/>
        </w:rPr>
      </w:pPr>
      <w:r w:rsidRPr="001F3EEE">
        <w:rPr>
          <w:rFonts w:ascii="宋体" w:eastAsia="宋体" w:hAnsi="宋体" w:cs="Tahoma" w:hint="eastAsia"/>
          <w:b/>
          <w:bCs/>
          <w:color w:val="333333"/>
          <w:kern w:val="0"/>
          <w:sz w:val="24"/>
          <w:szCs w:val="24"/>
        </w:rPr>
        <w:t>第十条 </w:t>
      </w:r>
      <w:r w:rsidRPr="001F3EEE">
        <w:rPr>
          <w:rFonts w:ascii="宋体" w:eastAsia="宋体" w:hAnsi="宋体" w:cs="Tahoma" w:hint="eastAsia"/>
          <w:color w:val="333333"/>
          <w:kern w:val="0"/>
          <w:sz w:val="24"/>
          <w:szCs w:val="24"/>
          <w:bdr w:val="none" w:sz="0" w:space="0" w:color="auto" w:frame="1"/>
        </w:rPr>
        <w:t>本办法由各学院机械类专业分流领导小组负责解释，其他未尽事宜由学校相关文件为准。</w:t>
      </w:r>
    </w:p>
    <w:p w:rsidR="001F3EEE" w:rsidRPr="001F3EEE" w:rsidRDefault="001F3EEE" w:rsidP="001F3EEE">
      <w:pPr>
        <w:widowControl/>
        <w:shd w:val="clear" w:color="auto" w:fill="FFFFFF"/>
        <w:spacing w:after="150" w:line="405" w:lineRule="atLeast"/>
        <w:ind w:right="-60" w:firstLine="480"/>
        <w:jc w:val="left"/>
        <w:textAlignment w:val="baseline"/>
        <w:rPr>
          <w:rFonts w:ascii="΢���ź�" w:eastAsia="宋体" w:hAnsi="΢���ź�" w:cs="宋体" w:hint="eastAsia"/>
          <w:color w:val="333333"/>
          <w:kern w:val="0"/>
          <w:szCs w:val="21"/>
        </w:rPr>
      </w:pPr>
      <w:r w:rsidRPr="001F3EEE">
        <w:rPr>
          <w:rFonts w:ascii="΢���ź�" w:eastAsia="宋体" w:hAnsi="΢���ź�" w:cs="宋体"/>
          <w:color w:val="333333"/>
          <w:kern w:val="0"/>
          <w:szCs w:val="21"/>
        </w:rPr>
        <w:t>  </w:t>
      </w:r>
    </w:p>
    <w:p w:rsidR="001F3EEE" w:rsidRPr="001F3EEE" w:rsidRDefault="001F3EEE" w:rsidP="001F3EEE">
      <w:pPr>
        <w:widowControl/>
        <w:shd w:val="clear" w:color="auto" w:fill="FFFFFF"/>
        <w:spacing w:after="150" w:line="405" w:lineRule="atLeast"/>
        <w:ind w:right="-60" w:firstLine="480"/>
        <w:jc w:val="right"/>
        <w:textAlignment w:val="baseline"/>
        <w:rPr>
          <w:rFonts w:ascii="΢���ź�" w:eastAsia="宋体" w:hAnsi="΢���ź�" w:cs="宋体" w:hint="eastAsia"/>
          <w:color w:val="333333"/>
          <w:kern w:val="0"/>
          <w:szCs w:val="21"/>
        </w:rPr>
      </w:pPr>
      <w:r w:rsidRPr="001F3EEE">
        <w:rPr>
          <w:rFonts w:ascii="΢���ź�" w:eastAsia="宋体" w:hAnsi="΢���ź�" w:cs="宋体"/>
          <w:color w:val="333333"/>
          <w:kern w:val="0"/>
          <w:szCs w:val="21"/>
        </w:rPr>
        <w:t>  </w:t>
      </w:r>
    </w:p>
    <w:p w:rsidR="001F3EEE" w:rsidRPr="001F3EEE" w:rsidRDefault="001F3EEE" w:rsidP="001F3EEE">
      <w:pPr>
        <w:widowControl/>
        <w:shd w:val="clear" w:color="auto" w:fill="FFFFFF"/>
        <w:spacing w:line="360" w:lineRule="atLeast"/>
        <w:ind w:right="180" w:firstLine="480"/>
        <w:jc w:val="right"/>
        <w:textAlignment w:val="baseline"/>
        <w:rPr>
          <w:rFonts w:ascii="΢���ź�" w:eastAsia="宋体" w:hAnsi="΢���ź�" w:cs="宋体" w:hint="eastAsia"/>
          <w:color w:val="333333"/>
          <w:kern w:val="0"/>
          <w:szCs w:val="21"/>
        </w:rPr>
      </w:pPr>
      <w:r w:rsidRPr="001F3EEE">
        <w:rPr>
          <w:rFonts w:ascii="宋体" w:eastAsia="宋体" w:hAnsi="宋体" w:cs="宋体" w:hint="eastAsia"/>
          <w:color w:val="333333"/>
          <w:kern w:val="0"/>
          <w:sz w:val="24"/>
          <w:szCs w:val="24"/>
          <w:bdr w:val="none" w:sz="0" w:space="0" w:color="auto" w:frame="1"/>
        </w:rPr>
        <w:t>机电工程学院</w:t>
      </w:r>
    </w:p>
    <w:p w:rsidR="001F3EEE" w:rsidRPr="001F3EEE" w:rsidRDefault="001F3EEE" w:rsidP="001F3EEE">
      <w:pPr>
        <w:widowControl/>
        <w:shd w:val="clear" w:color="auto" w:fill="FFFFFF"/>
        <w:spacing w:line="360" w:lineRule="atLeast"/>
        <w:ind w:right="180" w:firstLine="480"/>
        <w:jc w:val="right"/>
        <w:textAlignment w:val="baseline"/>
        <w:rPr>
          <w:rFonts w:ascii="΢���ź�" w:eastAsia="宋体" w:hAnsi="΢���ź�" w:cs="宋体" w:hint="eastAsia"/>
          <w:color w:val="333333"/>
          <w:kern w:val="0"/>
          <w:szCs w:val="21"/>
        </w:rPr>
      </w:pPr>
      <w:r w:rsidRPr="001F3EEE">
        <w:rPr>
          <w:rFonts w:ascii="宋体" w:eastAsia="宋体" w:hAnsi="宋体" w:cs="宋体" w:hint="eastAsia"/>
          <w:color w:val="333333"/>
          <w:kern w:val="0"/>
          <w:sz w:val="24"/>
          <w:szCs w:val="24"/>
          <w:bdr w:val="none" w:sz="0" w:space="0" w:color="auto" w:frame="1"/>
        </w:rPr>
        <w:t>化工学院</w:t>
      </w:r>
    </w:p>
    <w:p w:rsidR="001F3EEE" w:rsidRPr="001F3EEE" w:rsidRDefault="001F3EEE" w:rsidP="001F3EEE">
      <w:pPr>
        <w:widowControl/>
        <w:shd w:val="clear" w:color="auto" w:fill="FFFFFF"/>
        <w:spacing w:line="360" w:lineRule="atLeast"/>
        <w:ind w:right="180" w:firstLine="480"/>
        <w:jc w:val="right"/>
        <w:textAlignment w:val="baseline"/>
        <w:rPr>
          <w:rFonts w:ascii="΢���ź�" w:eastAsia="宋体" w:hAnsi="΢���ź�" w:cs="宋体" w:hint="eastAsia"/>
          <w:color w:val="333333"/>
          <w:kern w:val="0"/>
          <w:szCs w:val="21"/>
        </w:rPr>
      </w:pPr>
      <w:r w:rsidRPr="001F3EEE">
        <w:rPr>
          <w:rFonts w:ascii="宋体" w:eastAsia="宋体" w:hAnsi="宋体" w:cs="宋体" w:hint="eastAsia"/>
          <w:color w:val="333333"/>
          <w:kern w:val="0"/>
          <w:sz w:val="24"/>
          <w:szCs w:val="24"/>
          <w:bdr w:val="none" w:sz="0" w:space="0" w:color="auto" w:frame="1"/>
        </w:rPr>
        <w:t>建筑与设计学院</w:t>
      </w:r>
    </w:p>
    <w:p w:rsidR="001F3EEE" w:rsidRPr="001F3EEE" w:rsidRDefault="001F3EEE" w:rsidP="001F3EEE">
      <w:pPr>
        <w:widowControl/>
        <w:shd w:val="clear" w:color="auto" w:fill="FFFFFF"/>
        <w:spacing w:line="360" w:lineRule="atLeast"/>
        <w:ind w:right="180" w:firstLine="480"/>
        <w:jc w:val="right"/>
        <w:textAlignment w:val="baseline"/>
        <w:rPr>
          <w:rFonts w:ascii="΢���ź�" w:eastAsia="宋体" w:hAnsi="΢���ź�" w:cs="宋体" w:hint="eastAsia"/>
          <w:color w:val="333333"/>
          <w:kern w:val="0"/>
          <w:szCs w:val="21"/>
        </w:rPr>
      </w:pPr>
      <w:r w:rsidRPr="001F3EEE">
        <w:rPr>
          <w:rFonts w:ascii="宋体" w:eastAsia="宋体" w:hAnsi="宋体" w:cs="宋体" w:hint="eastAsia"/>
          <w:color w:val="333333"/>
          <w:kern w:val="0"/>
          <w:sz w:val="24"/>
          <w:szCs w:val="24"/>
          <w:bdr w:val="none" w:sz="0" w:space="0" w:color="auto" w:frame="1"/>
        </w:rPr>
        <w:t>2020年3月30日</w:t>
      </w:r>
    </w:p>
    <w:p w:rsidR="00F56FB9" w:rsidRDefault="00F56FB9"/>
    <w:sectPr w:rsidR="00F56FB9" w:rsidSect="00B313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565" w:rsidRDefault="00163565" w:rsidP="001F3EEE">
      <w:r>
        <w:separator/>
      </w:r>
    </w:p>
  </w:endnote>
  <w:endnote w:type="continuationSeparator" w:id="1">
    <w:p w:rsidR="00163565" w:rsidRDefault="00163565" w:rsidP="001F3E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ź�">
    <w:altName w:val="Segoe Print"/>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565" w:rsidRDefault="00163565" w:rsidP="001F3EEE">
      <w:r>
        <w:separator/>
      </w:r>
    </w:p>
  </w:footnote>
  <w:footnote w:type="continuationSeparator" w:id="1">
    <w:p w:rsidR="00163565" w:rsidRDefault="00163565" w:rsidP="001F3E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EEE"/>
    <w:rsid w:val="0015553B"/>
    <w:rsid w:val="00163565"/>
    <w:rsid w:val="001F3EEE"/>
    <w:rsid w:val="00232728"/>
    <w:rsid w:val="006A0AFC"/>
    <w:rsid w:val="00855CC6"/>
    <w:rsid w:val="009956E1"/>
    <w:rsid w:val="00B313E6"/>
    <w:rsid w:val="00F56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E6"/>
    <w:pPr>
      <w:widowControl w:val="0"/>
      <w:jc w:val="both"/>
    </w:pPr>
  </w:style>
  <w:style w:type="paragraph" w:styleId="1">
    <w:name w:val="heading 1"/>
    <w:basedOn w:val="a"/>
    <w:link w:val="1Char"/>
    <w:uiPriority w:val="9"/>
    <w:qFormat/>
    <w:rsid w:val="001F3E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3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3EEE"/>
    <w:rPr>
      <w:sz w:val="18"/>
      <w:szCs w:val="18"/>
    </w:rPr>
  </w:style>
  <w:style w:type="paragraph" w:styleId="a4">
    <w:name w:val="footer"/>
    <w:basedOn w:val="a"/>
    <w:link w:val="Char0"/>
    <w:uiPriority w:val="99"/>
    <w:semiHidden/>
    <w:unhideWhenUsed/>
    <w:rsid w:val="001F3E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3EEE"/>
    <w:rPr>
      <w:sz w:val="18"/>
      <w:szCs w:val="18"/>
    </w:rPr>
  </w:style>
  <w:style w:type="character" w:customStyle="1" w:styleId="1Char">
    <w:name w:val="标题 1 Char"/>
    <w:basedOn w:val="a0"/>
    <w:link w:val="1"/>
    <w:uiPriority w:val="9"/>
    <w:rsid w:val="001F3EEE"/>
    <w:rPr>
      <w:rFonts w:ascii="宋体" w:eastAsia="宋体" w:hAnsi="宋体" w:cs="宋体"/>
      <w:b/>
      <w:bCs/>
      <w:kern w:val="36"/>
      <w:sz w:val="48"/>
      <w:szCs w:val="48"/>
    </w:rPr>
  </w:style>
  <w:style w:type="paragraph" w:customStyle="1" w:styleId="artimetas">
    <w:name w:val="arti_metas"/>
    <w:basedOn w:val="a"/>
    <w:rsid w:val="001F3EEE"/>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1F3EEE"/>
  </w:style>
  <w:style w:type="character" w:customStyle="1" w:styleId="artiupdate">
    <w:name w:val="arti_update"/>
    <w:basedOn w:val="a0"/>
    <w:rsid w:val="001F3EEE"/>
  </w:style>
  <w:style w:type="character" w:customStyle="1" w:styleId="artiviews">
    <w:name w:val="arti_views"/>
    <w:basedOn w:val="a0"/>
    <w:rsid w:val="001F3EEE"/>
  </w:style>
  <w:style w:type="character" w:customStyle="1" w:styleId="wpvisitcount">
    <w:name w:val="wp_visitcount"/>
    <w:basedOn w:val="a0"/>
    <w:rsid w:val="001F3EEE"/>
  </w:style>
  <w:style w:type="paragraph" w:customStyle="1" w:styleId="19">
    <w:name w:val="19"/>
    <w:basedOn w:val="a"/>
    <w:rsid w:val="001F3EE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F3EEE"/>
    <w:rPr>
      <w:b/>
      <w:bCs/>
    </w:rPr>
  </w:style>
  <w:style w:type="character" w:customStyle="1" w:styleId="16">
    <w:name w:val="16"/>
    <w:basedOn w:val="a0"/>
    <w:rsid w:val="001F3EEE"/>
  </w:style>
  <w:style w:type="paragraph" w:customStyle="1" w:styleId="21">
    <w:name w:val="21"/>
    <w:basedOn w:val="a"/>
    <w:rsid w:val="001F3EEE"/>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1F3E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7390701">
      <w:bodyDiv w:val="1"/>
      <w:marLeft w:val="0"/>
      <w:marRight w:val="0"/>
      <w:marTop w:val="0"/>
      <w:marBottom w:val="0"/>
      <w:divBdr>
        <w:top w:val="none" w:sz="0" w:space="0" w:color="auto"/>
        <w:left w:val="none" w:sz="0" w:space="0" w:color="auto"/>
        <w:bottom w:val="none" w:sz="0" w:space="0" w:color="auto"/>
        <w:right w:val="none" w:sz="0" w:space="0" w:color="auto"/>
      </w:divBdr>
      <w:divsChild>
        <w:div w:id="1329673213">
          <w:marLeft w:val="0"/>
          <w:marRight w:val="0"/>
          <w:marTop w:val="0"/>
          <w:marBottom w:val="0"/>
          <w:divBdr>
            <w:top w:val="none" w:sz="0" w:space="0" w:color="auto"/>
            <w:left w:val="none" w:sz="0" w:space="0" w:color="auto"/>
            <w:bottom w:val="none" w:sz="0" w:space="0" w:color="auto"/>
            <w:right w:val="none" w:sz="0" w:space="0" w:color="auto"/>
          </w:divBdr>
          <w:divsChild>
            <w:div w:id="1581720377">
              <w:marLeft w:val="0"/>
              <w:marRight w:val="0"/>
              <w:marTop w:val="0"/>
              <w:marBottom w:val="0"/>
              <w:divBdr>
                <w:top w:val="none" w:sz="0" w:space="0" w:color="auto"/>
                <w:left w:val="none" w:sz="0" w:space="0" w:color="auto"/>
                <w:bottom w:val="none" w:sz="0" w:space="0" w:color="auto"/>
                <w:right w:val="none" w:sz="0" w:space="0" w:color="auto"/>
              </w:divBdr>
              <w:divsChild>
                <w:div w:id="14907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1146</Characters>
  <Application>Microsoft Office Word</Application>
  <DocSecurity>0</DocSecurity>
  <Lines>9</Lines>
  <Paragraphs>2</Paragraphs>
  <ScaleCrop>false</ScaleCrop>
  <Company>top works</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 pc service</dc:creator>
  <cp:keywords/>
  <dc:description/>
  <cp:lastModifiedBy>top pc service</cp:lastModifiedBy>
  <cp:revision>5</cp:revision>
  <dcterms:created xsi:type="dcterms:W3CDTF">2020-04-09T09:22:00Z</dcterms:created>
  <dcterms:modified xsi:type="dcterms:W3CDTF">2020-04-09T09:58:00Z</dcterms:modified>
</cp:coreProperties>
</file>