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A4" w:rsidRDefault="009056A4" w:rsidP="009E0F55">
      <w:pPr>
        <w:pStyle w:val="a5"/>
        <w:spacing w:line="500" w:lineRule="exact"/>
        <w:ind w:firstLineChars="100" w:firstLine="377"/>
        <w:rPr>
          <w:rFonts w:hAnsi="宋体"/>
          <w:b/>
          <w:bCs/>
          <w:spacing w:val="8"/>
          <w:sz w:val="36"/>
          <w:szCs w:val="36"/>
        </w:rPr>
      </w:pPr>
      <w:r w:rsidRPr="005F6021">
        <w:rPr>
          <w:rFonts w:hAnsi="宋体" w:hint="eastAsia"/>
          <w:b/>
          <w:bCs/>
          <w:spacing w:val="8"/>
          <w:sz w:val="36"/>
          <w:szCs w:val="36"/>
        </w:rPr>
        <w:t>中国矿业大学</w:t>
      </w:r>
      <w:r>
        <w:rPr>
          <w:rFonts w:hAnsi="宋体" w:hint="eastAsia"/>
          <w:b/>
          <w:bCs/>
          <w:spacing w:val="8"/>
          <w:sz w:val="36"/>
          <w:szCs w:val="36"/>
        </w:rPr>
        <w:t>课堂</w:t>
      </w:r>
      <w:r w:rsidRPr="005F6021">
        <w:rPr>
          <w:rFonts w:hAnsi="宋体" w:hint="eastAsia"/>
          <w:b/>
          <w:bCs/>
          <w:spacing w:val="8"/>
          <w:sz w:val="36"/>
          <w:szCs w:val="36"/>
        </w:rPr>
        <w:t>教学档案评价表</w:t>
      </w:r>
      <w:r w:rsidRPr="008B40D4">
        <w:rPr>
          <w:rFonts w:hAnsi="宋体" w:hint="eastAsia"/>
          <w:b/>
          <w:bCs/>
          <w:spacing w:val="8"/>
          <w:sz w:val="28"/>
          <w:szCs w:val="28"/>
        </w:rPr>
        <w:t>（Ａ类－考试试卷）</w:t>
      </w:r>
    </w:p>
    <w:p w:rsidR="009056A4" w:rsidRPr="00512779" w:rsidRDefault="009056A4" w:rsidP="00512779">
      <w:pPr>
        <w:pStyle w:val="a5"/>
        <w:spacing w:line="240" w:lineRule="exact"/>
        <w:ind w:firstLineChars="100" w:firstLine="227"/>
        <w:jc w:val="center"/>
        <w:rPr>
          <w:rFonts w:hAnsi="宋体"/>
          <w:b/>
          <w:bCs/>
          <w:spacing w:val="8"/>
          <w:szCs w:val="21"/>
        </w:rPr>
      </w:pP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530"/>
        <w:gridCol w:w="353"/>
        <w:gridCol w:w="1546"/>
        <w:gridCol w:w="724"/>
        <w:gridCol w:w="715"/>
        <w:gridCol w:w="725"/>
        <w:gridCol w:w="897"/>
        <w:gridCol w:w="102"/>
        <w:gridCol w:w="1667"/>
        <w:gridCol w:w="718"/>
        <w:gridCol w:w="718"/>
        <w:gridCol w:w="736"/>
      </w:tblGrid>
      <w:tr w:rsidR="009056A4" w:rsidRPr="00512779" w:rsidTr="00B42386">
        <w:trPr>
          <w:cantSplit/>
          <w:trHeight w:hRule="exact" w:val="836"/>
          <w:jc w:val="center"/>
        </w:trPr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  <w:r w:rsidRPr="00512779">
              <w:rPr>
                <w:rFonts w:hAnsi="宋体" w:hint="eastAsia"/>
                <w:b/>
                <w:spacing w:val="8"/>
                <w:sz w:val="24"/>
                <w:szCs w:val="24"/>
              </w:rPr>
              <w:t>学院名称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  <w:r w:rsidRPr="00512779">
              <w:rPr>
                <w:rFonts w:hAnsi="宋体" w:hint="eastAsia"/>
                <w:b/>
                <w:spacing w:val="8"/>
                <w:sz w:val="24"/>
                <w:szCs w:val="24"/>
              </w:rPr>
              <w:t>任课教师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  <w:r w:rsidRPr="00512779">
              <w:rPr>
                <w:rFonts w:hAnsi="宋体" w:hint="eastAsia"/>
                <w:b/>
                <w:spacing w:val="8"/>
                <w:sz w:val="24"/>
                <w:szCs w:val="24"/>
              </w:rPr>
              <w:t>阅卷教师</w:t>
            </w:r>
          </w:p>
        </w:tc>
        <w:tc>
          <w:tcPr>
            <w:tcW w:w="217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ind w:leftChars="-85" w:left="25" w:rightChars="-107" w:right="-225" w:hangingChars="79" w:hanging="203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</w:p>
        </w:tc>
      </w:tr>
      <w:tr w:rsidR="009056A4" w:rsidRPr="00512779" w:rsidTr="00B42386">
        <w:trPr>
          <w:cantSplit/>
          <w:trHeight w:hRule="exact" w:val="510"/>
          <w:jc w:val="center"/>
        </w:trPr>
        <w:tc>
          <w:tcPr>
            <w:tcW w:w="171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  <w:r w:rsidRPr="00512779">
              <w:rPr>
                <w:rFonts w:hAnsi="宋体" w:hint="eastAsia"/>
                <w:b/>
                <w:spacing w:val="8"/>
                <w:sz w:val="24"/>
                <w:szCs w:val="24"/>
              </w:rPr>
              <w:t>课程名称</w:t>
            </w:r>
          </w:p>
        </w:tc>
        <w:tc>
          <w:tcPr>
            <w:tcW w:w="4607" w:type="dxa"/>
            <w:gridSpan w:val="5"/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  <w:r>
              <w:rPr>
                <w:rFonts w:hAnsi="宋体" w:hint="eastAsia"/>
                <w:b/>
                <w:spacing w:val="8"/>
                <w:sz w:val="24"/>
                <w:szCs w:val="24"/>
              </w:rPr>
              <w:t>开课学院</w:t>
            </w:r>
          </w:p>
        </w:tc>
        <w:tc>
          <w:tcPr>
            <w:tcW w:w="2172" w:type="dxa"/>
            <w:gridSpan w:val="3"/>
            <w:tcBorders>
              <w:right w:val="single" w:sz="12" w:space="0" w:color="auto"/>
            </w:tcBorders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</w:p>
        </w:tc>
      </w:tr>
      <w:tr w:rsidR="009056A4" w:rsidRPr="00512779" w:rsidTr="00B42386">
        <w:trPr>
          <w:cantSplit/>
          <w:trHeight w:hRule="exact" w:val="510"/>
          <w:jc w:val="center"/>
        </w:trPr>
        <w:tc>
          <w:tcPr>
            <w:tcW w:w="1718" w:type="dxa"/>
            <w:gridSpan w:val="3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  <w:r w:rsidRPr="00512779">
              <w:rPr>
                <w:rFonts w:hAnsi="宋体" w:hint="eastAsia"/>
                <w:b/>
                <w:spacing w:val="8"/>
                <w:sz w:val="24"/>
                <w:szCs w:val="24"/>
              </w:rPr>
              <w:t>专业班级</w:t>
            </w:r>
          </w:p>
        </w:tc>
        <w:tc>
          <w:tcPr>
            <w:tcW w:w="4607" w:type="dxa"/>
            <w:gridSpan w:val="5"/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  <w:r w:rsidRPr="00512779">
              <w:rPr>
                <w:rFonts w:hAnsi="宋体" w:hint="eastAsia"/>
                <w:b/>
                <w:spacing w:val="8"/>
                <w:sz w:val="24"/>
                <w:szCs w:val="24"/>
              </w:rPr>
              <w:t>试卷份数</w:t>
            </w:r>
          </w:p>
        </w:tc>
        <w:tc>
          <w:tcPr>
            <w:tcW w:w="2172" w:type="dxa"/>
            <w:gridSpan w:val="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512779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  <w:szCs w:val="24"/>
              </w:rPr>
            </w:pPr>
          </w:p>
        </w:tc>
      </w:tr>
      <w:tr w:rsidR="009056A4" w:rsidRPr="000C0ACC" w:rsidTr="00B42386">
        <w:trPr>
          <w:cantSplit/>
          <w:trHeight w:hRule="exact" w:val="725"/>
          <w:jc w:val="center"/>
        </w:trPr>
        <w:tc>
          <w:tcPr>
            <w:tcW w:w="8094" w:type="dxa"/>
            <w:gridSpan w:val="10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760785" w:rsidRDefault="009056A4" w:rsidP="005579CE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</w:rPr>
            </w:pPr>
            <w:r w:rsidRPr="00760785">
              <w:rPr>
                <w:rFonts w:hAnsi="宋体" w:hint="eastAsia"/>
                <w:b/>
                <w:spacing w:val="8"/>
                <w:sz w:val="24"/>
              </w:rPr>
              <w:t>评</w:t>
            </w:r>
            <w:r w:rsidRPr="00760785">
              <w:rPr>
                <w:rFonts w:hAnsi="宋体"/>
                <w:b/>
                <w:spacing w:val="8"/>
                <w:sz w:val="24"/>
              </w:rPr>
              <w:t xml:space="preserve">  </w:t>
            </w:r>
            <w:r w:rsidRPr="00760785">
              <w:rPr>
                <w:rFonts w:hAnsi="宋体" w:hint="eastAsia"/>
                <w:b/>
                <w:spacing w:val="8"/>
                <w:sz w:val="24"/>
              </w:rPr>
              <w:t>价</w:t>
            </w:r>
            <w:r w:rsidRPr="00760785">
              <w:rPr>
                <w:rFonts w:hAnsi="宋体"/>
                <w:b/>
                <w:spacing w:val="8"/>
                <w:sz w:val="24"/>
              </w:rPr>
              <w:t xml:space="preserve">  </w:t>
            </w:r>
            <w:r w:rsidRPr="00760785">
              <w:rPr>
                <w:rFonts w:hAnsi="宋体" w:hint="eastAsia"/>
                <w:b/>
                <w:spacing w:val="8"/>
                <w:sz w:val="24"/>
              </w:rPr>
              <w:t>项</w:t>
            </w:r>
            <w:r w:rsidRPr="00760785">
              <w:rPr>
                <w:rFonts w:hAnsi="宋体"/>
                <w:b/>
                <w:spacing w:val="8"/>
                <w:sz w:val="24"/>
              </w:rPr>
              <w:t xml:space="preserve">  </w:t>
            </w:r>
            <w:r w:rsidRPr="00760785">
              <w:rPr>
                <w:rFonts w:hAnsi="宋体" w:hint="eastAsia"/>
                <w:b/>
                <w:spacing w:val="8"/>
                <w:sz w:val="24"/>
              </w:rPr>
              <w:t>目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760785" w:rsidRDefault="009056A4" w:rsidP="009139D0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</w:rPr>
            </w:pPr>
            <w:r w:rsidRPr="00760785">
              <w:rPr>
                <w:rFonts w:hAnsi="宋体" w:hint="eastAsia"/>
                <w:b/>
                <w:spacing w:val="8"/>
                <w:sz w:val="24"/>
              </w:rPr>
              <w:t>合格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760785" w:rsidRDefault="009056A4" w:rsidP="00905EE8">
            <w:pPr>
              <w:pStyle w:val="a5"/>
              <w:jc w:val="center"/>
              <w:rPr>
                <w:rFonts w:hAnsi="宋体"/>
                <w:b/>
                <w:spacing w:val="8"/>
                <w:sz w:val="24"/>
              </w:rPr>
            </w:pPr>
            <w:r w:rsidRPr="00760785">
              <w:rPr>
                <w:rFonts w:hAnsi="宋体" w:hint="eastAsia"/>
                <w:b/>
                <w:spacing w:val="8"/>
                <w:sz w:val="24"/>
              </w:rPr>
              <w:t>基本合格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2386" w:rsidRDefault="009056A4" w:rsidP="00B42386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</w:rPr>
            </w:pPr>
            <w:r w:rsidRPr="00760785">
              <w:rPr>
                <w:rFonts w:hAnsi="宋体" w:hint="eastAsia"/>
                <w:b/>
                <w:spacing w:val="8"/>
                <w:sz w:val="24"/>
              </w:rPr>
              <w:t>不</w:t>
            </w:r>
          </w:p>
          <w:p w:rsidR="009056A4" w:rsidRPr="00760785" w:rsidRDefault="009056A4" w:rsidP="00B42386">
            <w:pPr>
              <w:pStyle w:val="a5"/>
              <w:spacing w:line="340" w:lineRule="exact"/>
              <w:jc w:val="center"/>
              <w:rPr>
                <w:rFonts w:hAnsi="宋体"/>
                <w:b/>
                <w:spacing w:val="8"/>
                <w:sz w:val="24"/>
              </w:rPr>
            </w:pPr>
            <w:r w:rsidRPr="00760785">
              <w:rPr>
                <w:rFonts w:hAnsi="宋体" w:hint="eastAsia"/>
                <w:b/>
                <w:spacing w:val="8"/>
                <w:sz w:val="24"/>
              </w:rPr>
              <w:t>合格</w:t>
            </w: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教学</w:t>
            </w:r>
          </w:p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大纲</w:t>
            </w: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/>
              </w:rPr>
              <w:t>1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A00C41" w:rsidRDefault="009056A4" w:rsidP="00512779">
            <w:pPr>
              <w:spacing w:line="260" w:lineRule="exact"/>
              <w:rPr>
                <w:rFonts w:ascii="宋体" w:cs="宋体"/>
                <w:color w:val="000000"/>
                <w:sz w:val="24"/>
              </w:rPr>
            </w:pPr>
            <w:r w:rsidRPr="00A00C41">
              <w:rPr>
                <w:rFonts w:ascii="宋体" w:hAnsi="宋体" w:hint="eastAsia"/>
                <w:color w:val="000000"/>
              </w:rPr>
              <w:t>有完整、规范的教学大纲</w:t>
            </w:r>
            <w:r>
              <w:rPr>
                <w:rFonts w:ascii="宋体" w:hAnsi="宋体" w:hint="eastAsia"/>
                <w:color w:val="000000"/>
              </w:rPr>
              <w:t>（或课程标准），并按照执行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A00C41" w:rsidRDefault="009056A4" w:rsidP="00512779">
            <w:pPr>
              <w:spacing w:line="340" w:lineRule="exact"/>
              <w:rPr>
                <w:rFonts w:ascii="宋体" w:cs="宋体"/>
                <w:color w:val="000000"/>
                <w:sz w:val="24"/>
              </w:rPr>
            </w:pPr>
            <w:r w:rsidRPr="00A00C41">
              <w:rPr>
                <w:rFonts w:ascii="宋体" w:hAnsi="宋体" w:hint="eastAsia"/>
                <w:color w:val="000000"/>
              </w:rPr>
              <w:t>课程考核方式与教学大纲</w:t>
            </w:r>
            <w:r>
              <w:rPr>
                <w:rFonts w:ascii="宋体" w:hAnsi="宋体" w:hint="eastAsia"/>
                <w:color w:val="000000"/>
              </w:rPr>
              <w:t>（或课程标准）要求</w:t>
            </w:r>
            <w:r w:rsidRPr="00A00C41">
              <w:rPr>
                <w:rFonts w:ascii="宋体" w:hAnsi="宋体" w:hint="eastAsia"/>
                <w:color w:val="000000"/>
              </w:rPr>
              <w:t>一致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教学</w:t>
            </w:r>
          </w:p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日历</w:t>
            </w: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A00C41" w:rsidRDefault="009056A4" w:rsidP="00512779">
            <w:pPr>
              <w:spacing w:line="340" w:lineRule="exact"/>
              <w:rPr>
                <w:rFonts w:ascii="宋体" w:cs="宋体"/>
                <w:color w:val="000000"/>
                <w:sz w:val="24"/>
              </w:rPr>
            </w:pPr>
            <w:r w:rsidRPr="00A00C41">
              <w:rPr>
                <w:rFonts w:ascii="宋体" w:hAnsi="宋体" w:hint="eastAsia"/>
                <w:color w:val="000000"/>
              </w:rPr>
              <w:t>教学日历填写规范、完整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hint="eastAsia"/>
              </w:rPr>
              <w:t>教学日历授课内容填写详实，便于执行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试题</w:t>
            </w:r>
          </w:p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质量</w:t>
            </w: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260" w:lineRule="exact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hint="eastAsia"/>
              </w:rPr>
              <w:t>命题规范，</w:t>
            </w:r>
            <w:r>
              <w:rPr>
                <w:rFonts w:ascii="宋体" w:hAnsi="宋体" w:hint="eastAsia"/>
              </w:rPr>
              <w:t>题量适中，内容基本</w:t>
            </w:r>
            <w:r w:rsidRPr="000C0ACC">
              <w:rPr>
                <w:rFonts w:ascii="宋体" w:hAnsi="宋体" w:hint="eastAsia"/>
              </w:rPr>
              <w:t>符合要求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rPr>
                <w:rFonts w:ascii="宋体" w:cs="宋体"/>
                <w:sz w:val="24"/>
              </w:rPr>
            </w:pPr>
            <w:r w:rsidRPr="00273915">
              <w:rPr>
                <w:rFonts w:hint="eastAsia"/>
              </w:rPr>
              <w:t>主客观题比例合理，</w:t>
            </w:r>
            <w:r>
              <w:rPr>
                <w:rFonts w:hint="eastAsia"/>
              </w:rPr>
              <w:t>注重能力考核，体现综合运用知识的水平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761"/>
          <w:jc w:val="center"/>
        </w:trPr>
        <w:tc>
          <w:tcPr>
            <w:tcW w:w="835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>
              <w:rPr>
                <w:rFonts w:hAnsi="宋体" w:hint="eastAsia"/>
                <w:spacing w:val="8"/>
                <w:sz w:val="24"/>
              </w:rPr>
              <w:t>评分</w:t>
            </w:r>
          </w:p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标准</w:t>
            </w: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260" w:lineRule="exact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hint="eastAsia"/>
              </w:rPr>
              <w:t>评分标准制定</w:t>
            </w:r>
            <w:r>
              <w:rPr>
                <w:rFonts w:ascii="宋体" w:hAnsi="宋体" w:hint="eastAsia"/>
              </w:rPr>
              <w:t>规范</w:t>
            </w:r>
            <w:r w:rsidRPr="000C0ACC">
              <w:rPr>
                <w:rFonts w:ascii="宋体" w:hAnsi="宋体" w:hint="eastAsia"/>
              </w:rPr>
              <w:t>，可操作性强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试卷</w:t>
            </w:r>
          </w:p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评阅</w:t>
            </w: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hint="eastAsia"/>
              </w:rPr>
              <w:t>阅卷认真执行评分标准，得、扣分标注规范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hint="eastAsia"/>
              </w:rPr>
              <w:t>分数统计准确无误情况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成绩</w:t>
            </w:r>
          </w:p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 w:rsidRPr="000C0ACC">
              <w:rPr>
                <w:rFonts w:hAnsi="宋体" w:hint="eastAsia"/>
                <w:spacing w:val="8"/>
                <w:sz w:val="24"/>
              </w:rPr>
              <w:t>单</w:t>
            </w: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cs="宋体"/>
                <w:sz w:val="24"/>
              </w:rPr>
              <w:t>0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260" w:lineRule="exact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</w:rPr>
              <w:t>课程考试</w:t>
            </w:r>
            <w:r w:rsidRPr="000C0ACC">
              <w:rPr>
                <w:rFonts w:ascii="宋体" w:hAnsi="宋体" w:hint="eastAsia"/>
              </w:rPr>
              <w:t>成绩分布</w:t>
            </w:r>
            <w:r>
              <w:rPr>
                <w:rFonts w:ascii="宋体" w:hAnsi="宋体" w:hint="eastAsia"/>
              </w:rPr>
              <w:t>合理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260" w:lineRule="exact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hint="eastAsia"/>
              </w:rPr>
              <w:t>平时成绩的给定有依据</w:t>
            </w:r>
            <w:r>
              <w:rPr>
                <w:rFonts w:ascii="宋体" w:hAnsi="宋体" w:hint="eastAsia"/>
              </w:rPr>
              <w:t>；各项考核成绩的比例符合要求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>
              <w:rPr>
                <w:rFonts w:hAnsi="宋体" w:hint="eastAsia"/>
                <w:spacing w:val="8"/>
                <w:sz w:val="24"/>
              </w:rPr>
              <w:t>教学</w:t>
            </w:r>
          </w:p>
          <w:p w:rsidR="009056A4" w:rsidRPr="000C0ACC" w:rsidRDefault="004A6033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  <w:r>
              <w:rPr>
                <w:rFonts w:hAnsi="宋体" w:hint="eastAsia"/>
                <w:spacing w:val="8"/>
                <w:sz w:val="24"/>
              </w:rPr>
              <w:t>总</w:t>
            </w:r>
            <w:r w:rsidR="009056A4">
              <w:rPr>
                <w:rFonts w:hAnsi="宋体" w:hint="eastAsia"/>
                <w:spacing w:val="8"/>
                <w:sz w:val="24"/>
              </w:rPr>
              <w:t>结</w:t>
            </w: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hint="eastAsia"/>
              </w:rPr>
              <w:t>“</w:t>
            </w:r>
            <w:r>
              <w:rPr>
                <w:rFonts w:ascii="宋体" w:hAnsi="宋体" w:hint="eastAsia"/>
              </w:rPr>
              <w:t>试卷分析”</w:t>
            </w:r>
            <w:r w:rsidRPr="000C0ACC">
              <w:rPr>
                <w:rFonts w:ascii="宋体" w:hAnsi="宋体" w:hint="eastAsia"/>
              </w:rPr>
              <w:t>详实、合理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260" w:lineRule="exact"/>
              <w:rPr>
                <w:rFonts w:ascii="宋体" w:cs="宋体"/>
                <w:sz w:val="24"/>
              </w:rPr>
            </w:pPr>
            <w:r w:rsidRPr="000C0ACC">
              <w:rPr>
                <w:rFonts w:ascii="宋体" w:hAnsi="宋体" w:hint="eastAsia"/>
              </w:rPr>
              <w:t>有</w:t>
            </w:r>
            <w:r>
              <w:rPr>
                <w:rFonts w:ascii="宋体" w:hAnsi="宋体" w:hint="eastAsia"/>
              </w:rPr>
              <w:t>教学体会、成绩分析、</w:t>
            </w:r>
            <w:r w:rsidRPr="000C0ACC">
              <w:rPr>
                <w:rFonts w:ascii="宋体" w:hAnsi="宋体" w:hint="eastAsia"/>
              </w:rPr>
              <w:t>教学方法、教学改革措施</w:t>
            </w:r>
            <w:r>
              <w:rPr>
                <w:rFonts w:ascii="宋体" w:hAnsi="宋体" w:hint="eastAsia"/>
              </w:rPr>
              <w:t>等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Default="009056A4" w:rsidP="00512779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260" w:lineRule="exact"/>
              <w:rPr>
                <w:rFonts w:ascii="宋体"/>
              </w:rPr>
            </w:pPr>
            <w:r w:rsidRPr="000C0ACC">
              <w:rPr>
                <w:rFonts w:ascii="宋体" w:hAnsi="宋体" w:hint="eastAsia"/>
              </w:rPr>
              <w:t>有负责人</w:t>
            </w:r>
            <w:r>
              <w:rPr>
                <w:rFonts w:ascii="宋体" w:hAnsi="宋体" w:hint="eastAsia"/>
              </w:rPr>
              <w:t>（教学主任或系主任）</w:t>
            </w:r>
            <w:r w:rsidRPr="000C0ACC">
              <w:rPr>
                <w:rFonts w:ascii="宋体" w:hAnsi="宋体" w:hint="eastAsia"/>
              </w:rPr>
              <w:t>签名和日期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 w:val="24"/>
              </w:rPr>
            </w:pPr>
            <w:r w:rsidRPr="00905EE8">
              <w:rPr>
                <w:rFonts w:ascii="Times New Roman" w:hAnsi="Times New Roman"/>
                <w:spacing w:val="8"/>
                <w:sz w:val="24"/>
              </w:rPr>
              <w:t>A</w:t>
            </w:r>
            <w:r w:rsidRPr="00905EE8">
              <w:rPr>
                <w:rFonts w:ascii="Times New Roman" w:hAnsi="宋体" w:hint="eastAsia"/>
                <w:spacing w:val="8"/>
                <w:sz w:val="24"/>
              </w:rPr>
              <w:t>、</w:t>
            </w:r>
            <w:r w:rsidRPr="00905EE8">
              <w:rPr>
                <w:rFonts w:ascii="Times New Roman" w:hAnsi="Times New Roman"/>
                <w:spacing w:val="8"/>
                <w:sz w:val="24"/>
              </w:rPr>
              <w:t>B</w:t>
            </w:r>
            <w:r>
              <w:rPr>
                <w:rFonts w:ascii="Times New Roman" w:hAnsi="Times New Roman" w:hint="eastAsia"/>
                <w:spacing w:val="8"/>
                <w:sz w:val="24"/>
              </w:rPr>
              <w:t>试卷</w:t>
            </w: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6729" w:type="dxa"/>
            <w:gridSpan w:val="8"/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spacing w:line="260" w:lineRule="exact"/>
              <w:rPr>
                <w:szCs w:val="21"/>
              </w:rPr>
            </w:pPr>
            <w:r w:rsidRPr="00905EE8">
              <w:rPr>
                <w:szCs w:val="21"/>
              </w:rPr>
              <w:t>A</w:t>
            </w:r>
            <w:r w:rsidRPr="00905EE8">
              <w:rPr>
                <w:rFonts w:hAnsi="宋体" w:hint="eastAsia"/>
                <w:szCs w:val="21"/>
              </w:rPr>
              <w:t>、</w:t>
            </w:r>
            <w:r w:rsidRPr="00905EE8">
              <w:rPr>
                <w:szCs w:val="21"/>
              </w:rPr>
              <w:t>B</w:t>
            </w:r>
            <w:r w:rsidRPr="00905EE8">
              <w:rPr>
                <w:rFonts w:hAnsi="宋体" w:hint="eastAsia"/>
                <w:szCs w:val="21"/>
              </w:rPr>
              <w:t>两卷的试卷分量、区分度、难易程度和知识覆盖面等方面大致相当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 w:val="2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 w:val="24"/>
              </w:rPr>
            </w:pPr>
          </w:p>
        </w:tc>
      </w:tr>
      <w:tr w:rsidR="009056A4" w:rsidRPr="000C0ACC" w:rsidTr="00B42386">
        <w:trPr>
          <w:cantSplit/>
          <w:trHeight w:hRule="exact" w:val="454"/>
          <w:jc w:val="center"/>
        </w:trPr>
        <w:tc>
          <w:tcPr>
            <w:tcW w:w="83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pStyle w:val="a5"/>
              <w:spacing w:line="340" w:lineRule="exact"/>
              <w:jc w:val="center"/>
              <w:rPr>
                <w:rFonts w:hAnsi="宋体"/>
                <w:spacing w:val="8"/>
                <w:sz w:val="24"/>
              </w:rPr>
            </w:pP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:rsidR="009056A4" w:rsidRPr="000C0ACC" w:rsidRDefault="009056A4" w:rsidP="00512779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2623" w:type="dxa"/>
            <w:gridSpan w:val="3"/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spacing w:line="340" w:lineRule="exact"/>
              <w:jc w:val="center"/>
              <w:rPr>
                <w:szCs w:val="21"/>
              </w:rPr>
            </w:pPr>
            <w:r w:rsidRPr="00905EE8">
              <w:rPr>
                <w:szCs w:val="21"/>
              </w:rPr>
              <w:t>A</w:t>
            </w:r>
            <w:r w:rsidRPr="00905EE8">
              <w:rPr>
                <w:rFonts w:hAnsi="宋体" w:hint="eastAsia"/>
                <w:szCs w:val="21"/>
              </w:rPr>
              <w:t>、</w:t>
            </w:r>
            <w:r w:rsidRPr="00905EE8">
              <w:rPr>
                <w:szCs w:val="21"/>
              </w:rPr>
              <w:t>B</w:t>
            </w:r>
            <w:r w:rsidRPr="00905EE8">
              <w:rPr>
                <w:rFonts w:hAnsi="宋体" w:hint="eastAsia"/>
                <w:szCs w:val="21"/>
              </w:rPr>
              <w:t>卷重复率</w:t>
            </w:r>
          </w:p>
        </w:tc>
        <w:tc>
          <w:tcPr>
            <w:tcW w:w="1440" w:type="dxa"/>
            <w:gridSpan w:val="2"/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Cs w:val="21"/>
              </w:rPr>
            </w:pPr>
            <w:r w:rsidRPr="00905EE8">
              <w:rPr>
                <w:rFonts w:ascii="Times New Roman" w:hAnsi="Times New Roman"/>
                <w:spacing w:val="8"/>
                <w:szCs w:val="21"/>
              </w:rPr>
              <w:t>≤</w:t>
            </w:r>
            <w:r w:rsidRPr="00905EE8">
              <w:rPr>
                <w:rFonts w:ascii="Times New Roman" w:hAnsi="Times New Roman"/>
                <w:szCs w:val="21"/>
              </w:rPr>
              <w:t>30%</w:t>
            </w: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Cs w:val="21"/>
              </w:rPr>
            </w:pP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Cs w:val="21"/>
              </w:rPr>
            </w:pPr>
            <w:r w:rsidRPr="00905EE8">
              <w:rPr>
                <w:rFonts w:ascii="Times New Roman" w:hAnsi="Times New Roman"/>
                <w:szCs w:val="21"/>
              </w:rPr>
              <w:t>30%</w:t>
            </w:r>
            <w:r w:rsidRPr="00905EE8">
              <w:rPr>
                <w:rFonts w:ascii="Times New Roman" w:hAnsi="Times New Roman" w:hint="eastAsia"/>
                <w:szCs w:val="21"/>
              </w:rPr>
              <w:t>～</w:t>
            </w:r>
            <w:r w:rsidRPr="00905EE8">
              <w:rPr>
                <w:rFonts w:ascii="Times New Roman" w:hAnsi="Times New Roman"/>
                <w:szCs w:val="21"/>
              </w:rPr>
              <w:t>50%</w:t>
            </w: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Cs w:val="21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Cs w:val="21"/>
              </w:rPr>
            </w:pPr>
            <w:r w:rsidRPr="00905EE8">
              <w:rPr>
                <w:rFonts w:ascii="Times New Roman" w:hAnsi="Times New Roman"/>
                <w:spacing w:val="8"/>
                <w:szCs w:val="21"/>
              </w:rPr>
              <w:t>≥</w:t>
            </w:r>
            <w:r w:rsidRPr="00905EE8">
              <w:rPr>
                <w:rFonts w:ascii="Times New Roman" w:hAnsi="Times New Roman"/>
                <w:szCs w:val="21"/>
              </w:rPr>
              <w:t>50%</w:t>
            </w:r>
          </w:p>
        </w:tc>
        <w:tc>
          <w:tcPr>
            <w:tcW w:w="736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6A4" w:rsidRPr="00905EE8" w:rsidRDefault="009056A4" w:rsidP="00512779">
            <w:pPr>
              <w:pStyle w:val="a5"/>
              <w:spacing w:line="340" w:lineRule="exact"/>
              <w:jc w:val="center"/>
              <w:rPr>
                <w:rFonts w:ascii="Times New Roman" w:hAnsi="Times New Roman"/>
                <w:spacing w:val="8"/>
                <w:szCs w:val="21"/>
              </w:rPr>
            </w:pPr>
          </w:p>
        </w:tc>
      </w:tr>
      <w:tr w:rsidR="009056A4" w:rsidRPr="000C0ACC" w:rsidTr="00B42386">
        <w:trPr>
          <w:cantSplit/>
          <w:trHeight w:hRule="exact" w:val="2691"/>
          <w:jc w:val="center"/>
        </w:trPr>
        <w:tc>
          <w:tcPr>
            <w:tcW w:w="1026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056A4" w:rsidRPr="000C0ACC" w:rsidRDefault="009056A4" w:rsidP="005579CE">
            <w:pPr>
              <w:pStyle w:val="a5"/>
              <w:spacing w:line="340" w:lineRule="exact"/>
              <w:rPr>
                <w:rFonts w:hAnsi="宋体"/>
                <w:b/>
                <w:spacing w:val="8"/>
                <w:sz w:val="24"/>
              </w:rPr>
            </w:pPr>
            <w:r>
              <w:rPr>
                <w:rFonts w:hAnsi="宋体" w:hint="eastAsia"/>
                <w:b/>
                <w:spacing w:val="8"/>
                <w:sz w:val="24"/>
              </w:rPr>
              <w:t>存在的问题及改进建议</w:t>
            </w:r>
            <w:r w:rsidRPr="000C0ACC">
              <w:rPr>
                <w:rFonts w:hAnsi="宋体" w:hint="eastAsia"/>
                <w:b/>
                <w:spacing w:val="8"/>
                <w:sz w:val="24"/>
              </w:rPr>
              <w:t>：</w:t>
            </w:r>
          </w:p>
          <w:p w:rsidR="009056A4" w:rsidRPr="000C0ACC" w:rsidRDefault="009056A4" w:rsidP="005579CE">
            <w:pPr>
              <w:pStyle w:val="a5"/>
              <w:spacing w:line="340" w:lineRule="exact"/>
              <w:rPr>
                <w:rFonts w:hAnsi="宋体"/>
                <w:spacing w:val="8"/>
                <w:sz w:val="24"/>
              </w:rPr>
            </w:pPr>
          </w:p>
          <w:p w:rsidR="009056A4" w:rsidRDefault="009056A4" w:rsidP="005579CE">
            <w:pPr>
              <w:pStyle w:val="a5"/>
              <w:spacing w:line="340" w:lineRule="exact"/>
              <w:rPr>
                <w:rFonts w:hAnsi="宋体"/>
                <w:spacing w:val="8"/>
                <w:szCs w:val="21"/>
              </w:rPr>
            </w:pPr>
          </w:p>
          <w:p w:rsidR="009056A4" w:rsidRDefault="009056A4" w:rsidP="005579CE">
            <w:pPr>
              <w:pStyle w:val="a5"/>
              <w:spacing w:line="340" w:lineRule="exact"/>
              <w:rPr>
                <w:rFonts w:hAnsi="宋体"/>
                <w:spacing w:val="8"/>
                <w:szCs w:val="21"/>
              </w:rPr>
            </w:pPr>
          </w:p>
          <w:p w:rsidR="009056A4" w:rsidRDefault="009056A4" w:rsidP="005579CE">
            <w:pPr>
              <w:pStyle w:val="a5"/>
              <w:spacing w:line="340" w:lineRule="exact"/>
              <w:rPr>
                <w:rFonts w:hAnsi="宋体"/>
                <w:spacing w:val="8"/>
                <w:szCs w:val="21"/>
              </w:rPr>
            </w:pPr>
            <w:bookmarkStart w:id="0" w:name="_GoBack"/>
            <w:bookmarkEnd w:id="0"/>
          </w:p>
          <w:p w:rsidR="009056A4" w:rsidRDefault="009056A4" w:rsidP="005579CE">
            <w:pPr>
              <w:pStyle w:val="a5"/>
              <w:spacing w:line="340" w:lineRule="exact"/>
              <w:rPr>
                <w:rFonts w:hAnsi="宋体"/>
                <w:spacing w:val="8"/>
                <w:szCs w:val="21"/>
              </w:rPr>
            </w:pPr>
          </w:p>
          <w:p w:rsidR="009056A4" w:rsidRDefault="009056A4" w:rsidP="005579CE">
            <w:pPr>
              <w:pStyle w:val="a5"/>
              <w:spacing w:line="340" w:lineRule="exact"/>
              <w:rPr>
                <w:rFonts w:hAnsi="宋体"/>
                <w:spacing w:val="8"/>
                <w:szCs w:val="21"/>
              </w:rPr>
            </w:pPr>
          </w:p>
          <w:p w:rsidR="009056A4" w:rsidRPr="00A854B7" w:rsidRDefault="009056A4" w:rsidP="005579CE">
            <w:pPr>
              <w:pStyle w:val="a5"/>
              <w:spacing w:line="340" w:lineRule="exact"/>
              <w:rPr>
                <w:rFonts w:hAnsi="宋体"/>
                <w:spacing w:val="8"/>
                <w:szCs w:val="21"/>
              </w:rPr>
            </w:pPr>
          </w:p>
        </w:tc>
      </w:tr>
    </w:tbl>
    <w:p w:rsidR="009056A4" w:rsidRDefault="009056A4" w:rsidP="00F6592A">
      <w:pPr>
        <w:spacing w:line="340" w:lineRule="exact"/>
        <w:rPr>
          <w:rFonts w:ascii="宋体"/>
          <w:b/>
        </w:rPr>
      </w:pPr>
    </w:p>
    <w:p w:rsidR="009056A4" w:rsidRPr="009A53E5" w:rsidRDefault="009056A4" w:rsidP="00F6592A">
      <w:pPr>
        <w:spacing w:line="340" w:lineRule="exact"/>
        <w:rPr>
          <w:b/>
        </w:rPr>
      </w:pPr>
      <w:r w:rsidRPr="009A53E5">
        <w:rPr>
          <w:rFonts w:ascii="宋体" w:hAnsi="宋体" w:hint="eastAsia"/>
          <w:b/>
        </w:rPr>
        <w:t>评审专家签名：</w:t>
      </w:r>
      <w:r w:rsidRPr="009A53E5">
        <w:rPr>
          <w:rFonts w:ascii="宋体" w:hAnsi="宋体"/>
          <w:b/>
        </w:rPr>
        <w:t xml:space="preserve">                                      </w:t>
      </w:r>
      <w:r>
        <w:rPr>
          <w:rFonts w:ascii="宋体" w:hAnsi="宋体"/>
          <w:b/>
        </w:rPr>
        <w:t xml:space="preserve"> </w:t>
      </w:r>
      <w:r w:rsidRPr="009A53E5">
        <w:rPr>
          <w:rFonts w:ascii="宋体" w:hAnsi="宋体"/>
          <w:b/>
        </w:rPr>
        <w:t xml:space="preserve">                  </w:t>
      </w:r>
      <w:r w:rsidRPr="009A53E5">
        <w:rPr>
          <w:rFonts w:ascii="宋体" w:hAnsi="宋体" w:hint="eastAsia"/>
          <w:b/>
        </w:rPr>
        <w:t>年</w:t>
      </w:r>
      <w:r w:rsidRPr="009A53E5">
        <w:rPr>
          <w:rFonts w:ascii="宋体" w:hAnsi="宋体"/>
          <w:b/>
        </w:rPr>
        <w:t xml:space="preserve">    </w:t>
      </w:r>
      <w:r w:rsidRPr="009A53E5">
        <w:rPr>
          <w:rFonts w:ascii="宋体" w:hAnsi="宋体" w:hint="eastAsia"/>
          <w:b/>
        </w:rPr>
        <w:t>月</w:t>
      </w:r>
      <w:r w:rsidRPr="009A53E5">
        <w:rPr>
          <w:rFonts w:ascii="宋体" w:hAnsi="宋体"/>
          <w:b/>
        </w:rPr>
        <w:t xml:space="preserve">    </w:t>
      </w:r>
      <w:r w:rsidRPr="009A53E5">
        <w:rPr>
          <w:rFonts w:ascii="宋体" w:hAnsi="宋体" w:hint="eastAsia"/>
          <w:b/>
        </w:rPr>
        <w:t>日</w:t>
      </w:r>
    </w:p>
    <w:sectPr w:rsidR="009056A4" w:rsidRPr="009A53E5" w:rsidSect="00905EE8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EA" w:rsidRDefault="001E7DEA" w:rsidP="001421D3">
      <w:r>
        <w:separator/>
      </w:r>
    </w:p>
  </w:endnote>
  <w:endnote w:type="continuationSeparator" w:id="0">
    <w:p w:rsidR="001E7DEA" w:rsidRDefault="001E7DEA" w:rsidP="0014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A4" w:rsidRDefault="009056A4" w:rsidP="005A60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56A4" w:rsidRDefault="009056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A4" w:rsidRDefault="009056A4" w:rsidP="005A60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033">
      <w:rPr>
        <w:rStyle w:val="a6"/>
        <w:noProof/>
      </w:rPr>
      <w:t>1</w:t>
    </w:r>
    <w:r>
      <w:rPr>
        <w:rStyle w:val="a6"/>
      </w:rPr>
      <w:fldChar w:fldCharType="end"/>
    </w:r>
  </w:p>
  <w:p w:rsidR="009056A4" w:rsidRDefault="00905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EA" w:rsidRDefault="001E7DEA" w:rsidP="001421D3">
      <w:r>
        <w:separator/>
      </w:r>
    </w:p>
  </w:footnote>
  <w:footnote w:type="continuationSeparator" w:id="0">
    <w:p w:rsidR="001E7DEA" w:rsidRDefault="001E7DEA" w:rsidP="0014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A4" w:rsidRDefault="009056A4" w:rsidP="005F60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71"/>
    <w:rsid w:val="000A337D"/>
    <w:rsid w:val="000C0ACC"/>
    <w:rsid w:val="000F4F71"/>
    <w:rsid w:val="001421D3"/>
    <w:rsid w:val="001C1503"/>
    <w:rsid w:val="001D5BAD"/>
    <w:rsid w:val="001E7DEA"/>
    <w:rsid w:val="00243F35"/>
    <w:rsid w:val="00244FE4"/>
    <w:rsid w:val="00267377"/>
    <w:rsid w:val="00273915"/>
    <w:rsid w:val="002A4BD2"/>
    <w:rsid w:val="002D487A"/>
    <w:rsid w:val="00343099"/>
    <w:rsid w:val="003A0CA5"/>
    <w:rsid w:val="00410861"/>
    <w:rsid w:val="00462F33"/>
    <w:rsid w:val="004927E8"/>
    <w:rsid w:val="004A6033"/>
    <w:rsid w:val="00502736"/>
    <w:rsid w:val="00512779"/>
    <w:rsid w:val="005424AF"/>
    <w:rsid w:val="005579CE"/>
    <w:rsid w:val="005A6011"/>
    <w:rsid w:val="005F6021"/>
    <w:rsid w:val="00617D40"/>
    <w:rsid w:val="00641716"/>
    <w:rsid w:val="00692A3D"/>
    <w:rsid w:val="00713318"/>
    <w:rsid w:val="00716D77"/>
    <w:rsid w:val="00760785"/>
    <w:rsid w:val="0081141C"/>
    <w:rsid w:val="0089406F"/>
    <w:rsid w:val="008B40D4"/>
    <w:rsid w:val="009056A4"/>
    <w:rsid w:val="00905EE8"/>
    <w:rsid w:val="009139D0"/>
    <w:rsid w:val="00913B5F"/>
    <w:rsid w:val="00916C94"/>
    <w:rsid w:val="00956B67"/>
    <w:rsid w:val="00966661"/>
    <w:rsid w:val="009A53E5"/>
    <w:rsid w:val="009B7769"/>
    <w:rsid w:val="009E0F55"/>
    <w:rsid w:val="009E7A2A"/>
    <w:rsid w:val="00A00C41"/>
    <w:rsid w:val="00A854B7"/>
    <w:rsid w:val="00AE0739"/>
    <w:rsid w:val="00B42386"/>
    <w:rsid w:val="00B727F2"/>
    <w:rsid w:val="00C86A33"/>
    <w:rsid w:val="00CF272B"/>
    <w:rsid w:val="00CF5E69"/>
    <w:rsid w:val="00D927BB"/>
    <w:rsid w:val="00DB2324"/>
    <w:rsid w:val="00DC4179"/>
    <w:rsid w:val="00DE03D2"/>
    <w:rsid w:val="00E90B9E"/>
    <w:rsid w:val="00F6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9F812CC-7A46-4C5B-97C7-5B975D32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D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2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1421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21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1421D3"/>
    <w:rPr>
      <w:rFonts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1421D3"/>
    <w:rPr>
      <w:rFonts w:ascii="宋体" w:hAnsi="Courier New"/>
      <w:szCs w:val="20"/>
    </w:rPr>
  </w:style>
  <w:style w:type="character" w:customStyle="1" w:styleId="Char1">
    <w:name w:val="纯文本 Char"/>
    <w:link w:val="a5"/>
    <w:uiPriority w:val="99"/>
    <w:locked/>
    <w:rsid w:val="001421D3"/>
    <w:rPr>
      <w:rFonts w:ascii="宋体" w:eastAsia="宋体" w:hAnsi="Courier New" w:cs="Times New Roman"/>
      <w:sz w:val="20"/>
      <w:szCs w:val="20"/>
    </w:rPr>
  </w:style>
  <w:style w:type="character" w:styleId="a6">
    <w:name w:val="page number"/>
    <w:uiPriority w:val="99"/>
    <w:rsid w:val="001421D3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D487A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2D48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中国矿业大学课堂教学档案评价表（Ａ类－考试试卷）</dc:title>
  <dc:subject/>
  <dc:creator>guo</dc:creator>
  <cp:keywords/>
  <dc:description/>
  <cp:lastModifiedBy>long</cp:lastModifiedBy>
  <cp:revision>13</cp:revision>
  <cp:lastPrinted>2017-04-27T01:22:00Z</cp:lastPrinted>
  <dcterms:created xsi:type="dcterms:W3CDTF">2017-05-02T09:37:00Z</dcterms:created>
  <dcterms:modified xsi:type="dcterms:W3CDTF">2017-05-15T06:18:00Z</dcterms:modified>
</cp:coreProperties>
</file>